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953" w:rsidRPr="00A248A7" w:rsidRDefault="00B9583E" w:rsidP="00123953">
      <w:pPr>
        <w:rPr>
          <w:rFonts w:ascii="Arial" w:hAnsi="Arial" w:cs="Arial"/>
          <w:b/>
          <w:color w:val="000000"/>
          <w:sz w:val="28"/>
          <w:szCs w:val="28"/>
          <w:shd w:val="clear" w:color="auto" w:fill="FFFFFF"/>
        </w:rPr>
      </w:pPr>
      <w:r w:rsidRPr="00A248A7">
        <w:rPr>
          <w:rFonts w:ascii="Arial" w:hAnsi="Arial" w:cs="Arial"/>
          <w:b/>
          <w:color w:val="000000"/>
          <w:sz w:val="28"/>
          <w:szCs w:val="28"/>
          <w:shd w:val="clear" w:color="auto" w:fill="FFFFFF"/>
        </w:rPr>
        <w:t>Memoria Descriptiva</w:t>
      </w:r>
    </w:p>
    <w:p w:rsidR="006C64CC" w:rsidRPr="00A248A7" w:rsidRDefault="00A248A7" w:rsidP="00123953">
      <w:pPr>
        <w:rPr>
          <w:rFonts w:ascii="Arial" w:hAnsi="Arial" w:cs="Arial"/>
          <w:b/>
          <w:color w:val="000000"/>
          <w:shd w:val="clear" w:color="auto" w:fill="FFFFFF"/>
        </w:rPr>
      </w:pPr>
      <w:r w:rsidRPr="00A248A7">
        <w:rPr>
          <w:rFonts w:ascii="Arial" w:hAnsi="Arial" w:cs="Arial"/>
          <w:b/>
          <w:color w:val="000000"/>
          <w:shd w:val="clear" w:color="auto" w:fill="FFFFFF"/>
        </w:rPr>
        <w:t>Contexto</w:t>
      </w:r>
    </w:p>
    <w:p w:rsidR="00075EF6" w:rsidRDefault="006C64CC" w:rsidP="00075EF6">
      <w:pPr>
        <w:shd w:val="clear" w:color="auto" w:fill="FFFFFF"/>
        <w:spacing w:after="0"/>
        <w:textAlignment w:val="baseline"/>
        <w:rPr>
          <w:rFonts w:ascii="Arial" w:hAnsi="Arial" w:cs="Arial"/>
          <w:color w:val="303030"/>
          <w:sz w:val="20"/>
          <w:szCs w:val="20"/>
        </w:rPr>
      </w:pPr>
      <w:r w:rsidRPr="00075EF6">
        <w:rPr>
          <w:rFonts w:ascii="Arial" w:hAnsi="Arial" w:cs="Arial"/>
          <w:color w:val="303030"/>
          <w:sz w:val="20"/>
          <w:szCs w:val="20"/>
        </w:rPr>
        <w:t xml:space="preserve">La propuesta se enmarca dentro del proyecto global llamado </w:t>
      </w:r>
      <w:r w:rsidRPr="00075EF6">
        <w:rPr>
          <w:rFonts w:ascii="Arial" w:hAnsi="Arial" w:cs="Arial"/>
          <w:b/>
          <w:color w:val="303030"/>
          <w:sz w:val="20"/>
          <w:szCs w:val="20"/>
        </w:rPr>
        <w:t>Paseo del Agua</w:t>
      </w:r>
      <w:r w:rsidRPr="00075EF6">
        <w:rPr>
          <w:rFonts w:ascii="Arial" w:hAnsi="Arial" w:cs="Arial"/>
          <w:color w:val="303030"/>
          <w:sz w:val="20"/>
          <w:szCs w:val="20"/>
        </w:rPr>
        <w:t xml:space="preserve">, pensado como un conjunto de itinerarios en forma de cinturón verde en el perímetro del arroyo cañada </w:t>
      </w:r>
    </w:p>
    <w:p w:rsidR="006C64CC" w:rsidRPr="00075EF6" w:rsidRDefault="006C64CC" w:rsidP="00075EF6">
      <w:pPr>
        <w:shd w:val="clear" w:color="auto" w:fill="FFFFFF"/>
        <w:spacing w:after="0"/>
        <w:textAlignment w:val="baseline"/>
        <w:rPr>
          <w:rFonts w:ascii="Arial" w:hAnsi="Arial" w:cs="Arial"/>
          <w:color w:val="303030"/>
          <w:sz w:val="20"/>
          <w:szCs w:val="20"/>
        </w:rPr>
      </w:pPr>
      <w:r w:rsidRPr="00075EF6">
        <w:rPr>
          <w:rFonts w:ascii="Arial" w:hAnsi="Arial" w:cs="Arial"/>
          <w:color w:val="303030"/>
          <w:sz w:val="20"/>
          <w:szCs w:val="20"/>
        </w:rPr>
        <w:t>P</w:t>
      </w:r>
      <w:r w:rsidR="00770F39" w:rsidRPr="00075EF6">
        <w:rPr>
          <w:rFonts w:ascii="Arial" w:hAnsi="Arial" w:cs="Arial"/>
          <w:color w:val="303030"/>
          <w:sz w:val="20"/>
          <w:szCs w:val="20"/>
        </w:rPr>
        <w:t>ara que este recorrido sea eficiente y de uso de toda la población es indispensable resolver la fractura que se produce entre el norte y el sur</w:t>
      </w:r>
      <w:r w:rsidRPr="00075EF6">
        <w:rPr>
          <w:rFonts w:ascii="Arial" w:hAnsi="Arial" w:cs="Arial"/>
          <w:color w:val="303030"/>
          <w:sz w:val="20"/>
          <w:szCs w:val="20"/>
        </w:rPr>
        <w:t>.</w:t>
      </w:r>
    </w:p>
    <w:p w:rsidR="006C64CC" w:rsidRPr="00075EF6" w:rsidRDefault="006C64CC" w:rsidP="00075EF6">
      <w:pPr>
        <w:shd w:val="clear" w:color="auto" w:fill="FFFFFF"/>
        <w:spacing w:after="0"/>
        <w:textAlignment w:val="baseline"/>
        <w:rPr>
          <w:rFonts w:ascii="Arial" w:hAnsi="Arial" w:cs="Arial"/>
          <w:color w:val="303030"/>
          <w:sz w:val="20"/>
          <w:szCs w:val="20"/>
        </w:rPr>
      </w:pPr>
      <w:r w:rsidRPr="00075EF6">
        <w:rPr>
          <w:rFonts w:ascii="Arial" w:hAnsi="Arial" w:cs="Arial"/>
          <w:color w:val="303030"/>
          <w:sz w:val="20"/>
          <w:szCs w:val="20"/>
        </w:rPr>
        <w:t>Para lograr dicho desafío la propuesta trasciende los límites que establece el concurso y analiza dos problemáticas concretas que afectan a la ciudad.</w:t>
      </w:r>
    </w:p>
    <w:p w:rsidR="006C64CC" w:rsidRPr="00075EF6" w:rsidRDefault="006C64CC" w:rsidP="00075EF6">
      <w:pPr>
        <w:spacing w:after="0"/>
        <w:textAlignment w:val="baseline"/>
        <w:rPr>
          <w:rFonts w:ascii="Arial" w:hAnsi="Arial" w:cs="Arial"/>
          <w:color w:val="303030"/>
          <w:sz w:val="20"/>
          <w:szCs w:val="20"/>
        </w:rPr>
      </w:pPr>
    </w:p>
    <w:p w:rsidR="008757B1" w:rsidRPr="00075EF6" w:rsidRDefault="006C64CC" w:rsidP="00075EF6">
      <w:pPr>
        <w:rPr>
          <w:rFonts w:ascii="Arial" w:hAnsi="Arial" w:cs="Arial"/>
          <w:color w:val="000000"/>
          <w:sz w:val="20"/>
          <w:szCs w:val="20"/>
          <w:shd w:val="clear" w:color="auto" w:fill="FFFFFF"/>
        </w:rPr>
      </w:pPr>
      <w:r w:rsidRPr="00075EF6">
        <w:rPr>
          <w:rFonts w:ascii="Arial" w:hAnsi="Arial" w:cs="Arial"/>
          <w:color w:val="000000"/>
          <w:sz w:val="20"/>
          <w:szCs w:val="20"/>
          <w:shd w:val="clear" w:color="auto" w:fill="FFFFFF"/>
        </w:rPr>
        <w:t>Por un lado reconoce que e</w:t>
      </w:r>
      <w:r w:rsidR="00123953" w:rsidRPr="00075EF6">
        <w:rPr>
          <w:rFonts w:ascii="Arial" w:hAnsi="Arial" w:cs="Arial"/>
          <w:color w:val="000000"/>
          <w:sz w:val="20"/>
          <w:szCs w:val="20"/>
          <w:shd w:val="clear" w:color="auto" w:fill="FFFFFF"/>
        </w:rPr>
        <w:t xml:space="preserve">l arroyo y las vías férreas en </w:t>
      </w:r>
      <w:r w:rsidR="00586688" w:rsidRPr="00075EF6">
        <w:rPr>
          <w:rFonts w:ascii="Arial" w:hAnsi="Arial" w:cs="Arial"/>
          <w:color w:val="000000"/>
          <w:sz w:val="20"/>
          <w:szCs w:val="20"/>
          <w:shd w:val="clear" w:color="auto" w:fill="FFFFFF"/>
        </w:rPr>
        <w:t xml:space="preserve">la ciudad de Cañada de </w:t>
      </w:r>
      <w:r w:rsidR="00770F39" w:rsidRPr="00075EF6">
        <w:rPr>
          <w:rFonts w:ascii="Arial" w:hAnsi="Arial" w:cs="Arial"/>
          <w:color w:val="000000"/>
          <w:sz w:val="20"/>
          <w:szCs w:val="20"/>
          <w:shd w:val="clear" w:color="auto" w:fill="FFFFFF"/>
        </w:rPr>
        <w:t>Gómez</w:t>
      </w:r>
      <w:r w:rsidR="00123953" w:rsidRPr="00075EF6">
        <w:rPr>
          <w:rFonts w:ascii="Arial" w:hAnsi="Arial" w:cs="Arial"/>
          <w:color w:val="000000"/>
          <w:sz w:val="20"/>
          <w:szCs w:val="20"/>
          <w:shd w:val="clear" w:color="auto" w:fill="FFFFFF"/>
        </w:rPr>
        <w:t>, han sido h</w:t>
      </w:r>
      <w:r w:rsidR="00586688" w:rsidRPr="00075EF6">
        <w:rPr>
          <w:rFonts w:ascii="Arial" w:hAnsi="Arial" w:cs="Arial"/>
          <w:color w:val="000000"/>
          <w:sz w:val="20"/>
          <w:szCs w:val="20"/>
          <w:shd w:val="clear" w:color="auto" w:fill="FFFFFF"/>
        </w:rPr>
        <w:t>istóricamente componentes urbano</w:t>
      </w:r>
      <w:r w:rsidR="00123953" w:rsidRPr="00075EF6">
        <w:rPr>
          <w:rFonts w:ascii="Arial" w:hAnsi="Arial" w:cs="Arial"/>
          <w:color w:val="000000"/>
          <w:sz w:val="20"/>
          <w:szCs w:val="20"/>
          <w:shd w:val="clear" w:color="auto" w:fill="FFFFFF"/>
        </w:rPr>
        <w:t xml:space="preserve">s que generan una muy marcada fragmentación </w:t>
      </w:r>
      <w:r w:rsidR="00BE2E73" w:rsidRPr="00075EF6">
        <w:rPr>
          <w:rFonts w:ascii="Arial" w:hAnsi="Arial" w:cs="Arial"/>
          <w:color w:val="000000"/>
          <w:sz w:val="20"/>
          <w:szCs w:val="20"/>
          <w:shd w:val="clear" w:color="auto" w:fill="FFFFFF"/>
        </w:rPr>
        <w:t>social</w:t>
      </w:r>
      <w:r w:rsidR="00586688" w:rsidRPr="00075EF6">
        <w:rPr>
          <w:rFonts w:ascii="Arial" w:hAnsi="Arial" w:cs="Arial"/>
          <w:color w:val="000000"/>
          <w:sz w:val="20"/>
          <w:szCs w:val="20"/>
          <w:shd w:val="clear" w:color="auto" w:fill="FFFFFF"/>
        </w:rPr>
        <w:t xml:space="preserve"> entre el norte y el sur.</w:t>
      </w:r>
    </w:p>
    <w:p w:rsidR="00123953" w:rsidRPr="00075EF6" w:rsidRDefault="006C64CC" w:rsidP="00075EF6">
      <w:pPr>
        <w:rPr>
          <w:rFonts w:ascii="Arial" w:hAnsi="Arial" w:cs="Arial"/>
          <w:color w:val="000000"/>
          <w:sz w:val="20"/>
          <w:szCs w:val="20"/>
          <w:shd w:val="clear" w:color="auto" w:fill="FFFFFF"/>
        </w:rPr>
      </w:pPr>
      <w:r w:rsidRPr="00075EF6">
        <w:rPr>
          <w:rFonts w:ascii="Arial" w:hAnsi="Arial" w:cs="Arial"/>
          <w:color w:val="000000"/>
          <w:sz w:val="20"/>
          <w:szCs w:val="20"/>
          <w:shd w:val="clear" w:color="auto" w:fill="FFFFFF"/>
        </w:rPr>
        <w:t>Por otro lado e</w:t>
      </w:r>
      <w:r w:rsidR="00123953" w:rsidRPr="00075EF6">
        <w:rPr>
          <w:rFonts w:ascii="Arial" w:hAnsi="Arial" w:cs="Arial"/>
          <w:color w:val="000000"/>
          <w:sz w:val="20"/>
          <w:szCs w:val="20"/>
          <w:shd w:val="clear" w:color="auto" w:fill="FFFFFF"/>
        </w:rPr>
        <w:t>l escaso porcentaje de espacios verdes</w:t>
      </w:r>
      <w:r w:rsidR="008757B1" w:rsidRPr="00075EF6">
        <w:rPr>
          <w:rFonts w:ascii="Arial" w:hAnsi="Arial" w:cs="Arial"/>
          <w:color w:val="000000"/>
          <w:sz w:val="20"/>
          <w:szCs w:val="20"/>
          <w:shd w:val="clear" w:color="auto" w:fill="FFFFFF"/>
        </w:rPr>
        <w:t xml:space="preserve"> (ver informe Las </w:t>
      </w:r>
      <w:r w:rsidR="00075EF6" w:rsidRPr="00075EF6">
        <w:rPr>
          <w:rFonts w:ascii="Arial" w:hAnsi="Arial" w:cs="Arial"/>
          <w:color w:val="000000"/>
          <w:sz w:val="20"/>
          <w:szCs w:val="20"/>
          <w:shd w:val="clear" w:color="auto" w:fill="FFFFFF"/>
        </w:rPr>
        <w:t>T</w:t>
      </w:r>
      <w:r w:rsidR="008757B1" w:rsidRPr="00075EF6">
        <w:rPr>
          <w:rFonts w:ascii="Arial" w:hAnsi="Arial" w:cs="Arial"/>
          <w:color w:val="000000"/>
          <w:sz w:val="20"/>
          <w:szCs w:val="20"/>
          <w:shd w:val="clear" w:color="auto" w:fill="FFFFFF"/>
        </w:rPr>
        <w:t>rojas)</w:t>
      </w:r>
      <w:r w:rsidR="00123953" w:rsidRPr="00075EF6">
        <w:rPr>
          <w:rFonts w:ascii="Arial" w:hAnsi="Arial" w:cs="Arial"/>
          <w:color w:val="000000"/>
          <w:sz w:val="20"/>
          <w:szCs w:val="20"/>
          <w:shd w:val="clear" w:color="auto" w:fill="FFFFFF"/>
        </w:rPr>
        <w:t>, tanto</w:t>
      </w:r>
      <w:r w:rsidR="00D516FB" w:rsidRPr="00075EF6">
        <w:rPr>
          <w:rFonts w:ascii="Arial" w:hAnsi="Arial" w:cs="Arial"/>
          <w:color w:val="000000"/>
          <w:sz w:val="20"/>
          <w:szCs w:val="20"/>
          <w:shd w:val="clear" w:color="auto" w:fill="FFFFFF"/>
        </w:rPr>
        <w:t xml:space="preserve"> en</w:t>
      </w:r>
      <w:r w:rsidR="00123953" w:rsidRPr="00075EF6">
        <w:rPr>
          <w:rFonts w:ascii="Arial" w:hAnsi="Arial" w:cs="Arial"/>
          <w:color w:val="000000"/>
          <w:sz w:val="20"/>
          <w:szCs w:val="20"/>
          <w:shd w:val="clear" w:color="auto" w:fill="FFFFFF"/>
        </w:rPr>
        <w:t xml:space="preserve"> plazas como </w:t>
      </w:r>
      <w:r w:rsidR="00D516FB" w:rsidRPr="00075EF6">
        <w:rPr>
          <w:rFonts w:ascii="Arial" w:hAnsi="Arial" w:cs="Arial"/>
          <w:color w:val="000000"/>
          <w:sz w:val="20"/>
          <w:szCs w:val="20"/>
          <w:shd w:val="clear" w:color="auto" w:fill="FFFFFF"/>
        </w:rPr>
        <w:t xml:space="preserve">en </w:t>
      </w:r>
      <w:r w:rsidR="00123953" w:rsidRPr="00075EF6">
        <w:rPr>
          <w:rFonts w:ascii="Arial" w:hAnsi="Arial" w:cs="Arial"/>
          <w:color w:val="000000"/>
          <w:sz w:val="20"/>
          <w:szCs w:val="20"/>
          <w:shd w:val="clear" w:color="auto" w:fill="FFFFFF"/>
        </w:rPr>
        <w:t>parque de escala territorial</w:t>
      </w:r>
      <w:r w:rsidR="00D516FB" w:rsidRPr="00075EF6">
        <w:rPr>
          <w:rFonts w:ascii="Arial" w:hAnsi="Arial" w:cs="Arial"/>
          <w:color w:val="000000"/>
          <w:sz w:val="20"/>
          <w:szCs w:val="20"/>
          <w:shd w:val="clear" w:color="auto" w:fill="FFFFFF"/>
        </w:rPr>
        <w:t xml:space="preserve">, </w:t>
      </w:r>
      <w:r w:rsidR="00123953" w:rsidRPr="00075EF6">
        <w:rPr>
          <w:rFonts w:ascii="Arial" w:hAnsi="Arial" w:cs="Arial"/>
          <w:color w:val="000000"/>
          <w:sz w:val="20"/>
          <w:szCs w:val="20"/>
          <w:shd w:val="clear" w:color="auto" w:fill="FFFFFF"/>
        </w:rPr>
        <w:t xml:space="preserve">también son una característica que destaca negativamente el tejido actual </w:t>
      </w:r>
    </w:p>
    <w:p w:rsidR="008B3732" w:rsidRPr="00075EF6" w:rsidRDefault="00123953" w:rsidP="00075EF6">
      <w:pPr>
        <w:rPr>
          <w:rFonts w:ascii="Arial" w:hAnsi="Arial" w:cs="Arial"/>
          <w:color w:val="000000"/>
          <w:sz w:val="20"/>
          <w:szCs w:val="20"/>
          <w:shd w:val="clear" w:color="auto" w:fill="FFFFFF"/>
        </w:rPr>
      </w:pPr>
      <w:r w:rsidRPr="00075EF6">
        <w:rPr>
          <w:rFonts w:ascii="Arial" w:hAnsi="Arial" w:cs="Arial"/>
          <w:color w:val="000000"/>
          <w:sz w:val="20"/>
          <w:szCs w:val="20"/>
          <w:shd w:val="clear" w:color="auto" w:fill="FFFFFF"/>
        </w:rPr>
        <w:t xml:space="preserve">El desafío </w:t>
      </w:r>
      <w:r w:rsidR="008B3732" w:rsidRPr="00075EF6">
        <w:rPr>
          <w:rFonts w:ascii="Arial" w:hAnsi="Arial" w:cs="Arial"/>
          <w:color w:val="000000"/>
          <w:sz w:val="20"/>
          <w:szCs w:val="20"/>
          <w:shd w:val="clear" w:color="auto" w:fill="FFFFFF"/>
        </w:rPr>
        <w:t xml:space="preserve">del proyecto </w:t>
      </w:r>
      <w:r w:rsidRPr="00075EF6">
        <w:rPr>
          <w:rFonts w:ascii="Arial" w:hAnsi="Arial" w:cs="Arial"/>
          <w:color w:val="000000"/>
          <w:sz w:val="20"/>
          <w:szCs w:val="20"/>
          <w:shd w:val="clear" w:color="auto" w:fill="FFFFFF"/>
        </w:rPr>
        <w:t>es poder suavizar dicha ruptura y défi</w:t>
      </w:r>
      <w:r w:rsidR="00770283" w:rsidRPr="00075EF6">
        <w:rPr>
          <w:rFonts w:ascii="Arial" w:hAnsi="Arial" w:cs="Arial"/>
          <w:color w:val="000000"/>
          <w:sz w:val="20"/>
          <w:szCs w:val="20"/>
          <w:shd w:val="clear" w:color="auto" w:fill="FFFFFF"/>
        </w:rPr>
        <w:t xml:space="preserve">cit, con intervenciones urbanas </w:t>
      </w:r>
      <w:r w:rsidRPr="00075EF6">
        <w:rPr>
          <w:rFonts w:ascii="Arial" w:hAnsi="Arial" w:cs="Arial"/>
          <w:color w:val="000000"/>
          <w:sz w:val="20"/>
          <w:szCs w:val="20"/>
          <w:shd w:val="clear" w:color="auto" w:fill="FFFFFF"/>
        </w:rPr>
        <w:t>que permitan coser el norte con el sur, bajo la consigna del respeto</w:t>
      </w:r>
      <w:r w:rsidR="00770283" w:rsidRPr="00075EF6">
        <w:rPr>
          <w:rFonts w:ascii="Arial" w:hAnsi="Arial" w:cs="Arial"/>
          <w:color w:val="000000"/>
          <w:sz w:val="20"/>
          <w:szCs w:val="20"/>
          <w:shd w:val="clear" w:color="auto" w:fill="FFFFFF"/>
        </w:rPr>
        <w:t xml:space="preserve"> al</w:t>
      </w:r>
      <w:r w:rsidRPr="00075EF6">
        <w:rPr>
          <w:rFonts w:ascii="Arial" w:hAnsi="Arial" w:cs="Arial"/>
          <w:color w:val="000000"/>
          <w:sz w:val="20"/>
          <w:szCs w:val="20"/>
          <w:shd w:val="clear" w:color="auto" w:fill="FFFFFF"/>
        </w:rPr>
        <w:t xml:space="preserve"> ecosistema actual y la infraestructura existente</w:t>
      </w:r>
    </w:p>
    <w:p w:rsidR="00123953" w:rsidRPr="00075EF6" w:rsidRDefault="008B3732" w:rsidP="00075EF6">
      <w:pPr>
        <w:rPr>
          <w:rFonts w:ascii="Arial" w:hAnsi="Arial" w:cs="Arial"/>
          <w:color w:val="000000"/>
          <w:sz w:val="20"/>
          <w:szCs w:val="20"/>
          <w:shd w:val="clear" w:color="auto" w:fill="FFFFFF"/>
        </w:rPr>
      </w:pPr>
      <w:r w:rsidRPr="00075EF6">
        <w:rPr>
          <w:rFonts w:ascii="Arial" w:hAnsi="Arial" w:cs="Arial"/>
          <w:color w:val="000000"/>
          <w:sz w:val="20"/>
          <w:szCs w:val="20"/>
          <w:shd w:val="clear" w:color="auto" w:fill="FFFFFF"/>
        </w:rPr>
        <w:t>Es por esta razón que aporta</w:t>
      </w:r>
      <w:r w:rsidR="00123953" w:rsidRPr="00075EF6">
        <w:rPr>
          <w:rFonts w:ascii="Arial" w:hAnsi="Arial" w:cs="Arial"/>
          <w:color w:val="000000"/>
          <w:sz w:val="20"/>
          <w:szCs w:val="20"/>
          <w:shd w:val="clear" w:color="auto" w:fill="FFFFFF"/>
        </w:rPr>
        <w:t xml:space="preserve"> a modo de esquema general</w:t>
      </w:r>
      <w:r w:rsidR="006C64CC" w:rsidRPr="00075EF6">
        <w:rPr>
          <w:rFonts w:ascii="Arial" w:hAnsi="Arial" w:cs="Arial"/>
          <w:color w:val="000000"/>
          <w:sz w:val="20"/>
          <w:szCs w:val="20"/>
          <w:shd w:val="clear" w:color="auto" w:fill="FFFFFF"/>
        </w:rPr>
        <w:t xml:space="preserve"> y con una mirada a largo plazo</w:t>
      </w:r>
      <w:r w:rsidR="00123953" w:rsidRPr="00075EF6">
        <w:rPr>
          <w:rFonts w:ascii="Arial" w:hAnsi="Arial" w:cs="Arial"/>
          <w:color w:val="000000"/>
          <w:sz w:val="20"/>
          <w:szCs w:val="20"/>
          <w:shd w:val="clear" w:color="auto" w:fill="FFFFFF"/>
        </w:rPr>
        <w:t>, algunas ideas que trasgr</w:t>
      </w:r>
      <w:r w:rsidRPr="00075EF6">
        <w:rPr>
          <w:rFonts w:ascii="Arial" w:hAnsi="Arial" w:cs="Arial"/>
          <w:color w:val="000000"/>
          <w:sz w:val="20"/>
          <w:szCs w:val="20"/>
          <w:shd w:val="clear" w:color="auto" w:fill="FFFFFF"/>
        </w:rPr>
        <w:t>e</w:t>
      </w:r>
      <w:r w:rsidR="00075EF6" w:rsidRPr="00075EF6">
        <w:rPr>
          <w:rFonts w:ascii="Arial" w:hAnsi="Arial" w:cs="Arial"/>
          <w:color w:val="000000"/>
          <w:sz w:val="20"/>
          <w:szCs w:val="20"/>
          <w:shd w:val="clear" w:color="auto" w:fill="FFFFFF"/>
        </w:rPr>
        <w:t xml:space="preserve">den los limites especificados en </w:t>
      </w:r>
      <w:r w:rsidR="00123953" w:rsidRPr="00075EF6">
        <w:rPr>
          <w:rFonts w:ascii="Arial" w:hAnsi="Arial" w:cs="Arial"/>
          <w:color w:val="000000"/>
          <w:sz w:val="20"/>
          <w:szCs w:val="20"/>
          <w:shd w:val="clear" w:color="auto" w:fill="FFFFFF"/>
        </w:rPr>
        <w:t>el concurso,</w:t>
      </w:r>
      <w:r w:rsidR="00EC6951" w:rsidRPr="00075EF6">
        <w:rPr>
          <w:rFonts w:ascii="Arial" w:hAnsi="Arial" w:cs="Arial"/>
          <w:color w:val="000000"/>
          <w:sz w:val="20"/>
          <w:szCs w:val="20"/>
          <w:shd w:val="clear" w:color="auto" w:fill="FFFFFF"/>
        </w:rPr>
        <w:t xml:space="preserve"> pe</w:t>
      </w:r>
      <w:r w:rsidR="001B6ACE" w:rsidRPr="00075EF6">
        <w:rPr>
          <w:rFonts w:ascii="Arial" w:hAnsi="Arial" w:cs="Arial"/>
          <w:color w:val="000000"/>
          <w:sz w:val="20"/>
          <w:szCs w:val="20"/>
          <w:shd w:val="clear" w:color="auto" w:fill="FFFFFF"/>
        </w:rPr>
        <w:t>r</w:t>
      </w:r>
      <w:r w:rsidR="00EC6951" w:rsidRPr="00075EF6">
        <w:rPr>
          <w:rFonts w:ascii="Arial" w:hAnsi="Arial" w:cs="Arial"/>
          <w:color w:val="000000"/>
          <w:sz w:val="20"/>
          <w:szCs w:val="20"/>
          <w:shd w:val="clear" w:color="auto" w:fill="FFFFFF"/>
        </w:rPr>
        <w:t xml:space="preserve">o que </w:t>
      </w:r>
      <w:r w:rsidR="006C64CC" w:rsidRPr="00075EF6">
        <w:rPr>
          <w:rFonts w:ascii="Arial" w:hAnsi="Arial" w:cs="Arial"/>
          <w:color w:val="000000"/>
          <w:sz w:val="20"/>
          <w:szCs w:val="20"/>
          <w:shd w:val="clear" w:color="auto" w:fill="FFFFFF"/>
        </w:rPr>
        <w:t>se considera</w:t>
      </w:r>
      <w:r w:rsidR="00EC6951" w:rsidRPr="00075EF6">
        <w:rPr>
          <w:rFonts w:ascii="Arial" w:hAnsi="Arial" w:cs="Arial"/>
          <w:color w:val="000000"/>
          <w:sz w:val="20"/>
          <w:szCs w:val="20"/>
          <w:shd w:val="clear" w:color="auto" w:fill="FFFFFF"/>
        </w:rPr>
        <w:t xml:space="preserve"> </w:t>
      </w:r>
      <w:r w:rsidR="00C3265B" w:rsidRPr="00075EF6">
        <w:rPr>
          <w:rFonts w:ascii="Arial" w:hAnsi="Arial" w:cs="Arial"/>
          <w:color w:val="000000"/>
          <w:sz w:val="20"/>
          <w:szCs w:val="20"/>
          <w:shd w:val="clear" w:color="auto" w:fill="FFFFFF"/>
        </w:rPr>
        <w:t>importante</w:t>
      </w:r>
      <w:r w:rsidR="00123953" w:rsidRPr="00075EF6">
        <w:rPr>
          <w:rFonts w:ascii="Arial" w:hAnsi="Arial" w:cs="Arial"/>
          <w:color w:val="000000"/>
          <w:sz w:val="20"/>
          <w:szCs w:val="20"/>
          <w:shd w:val="clear" w:color="auto" w:fill="FFFFFF"/>
        </w:rPr>
        <w:t xml:space="preserve"> para darle un sentido más potente a</w:t>
      </w:r>
      <w:r w:rsidR="006C64CC" w:rsidRPr="00075EF6">
        <w:rPr>
          <w:rFonts w:ascii="Arial" w:hAnsi="Arial" w:cs="Arial"/>
          <w:color w:val="000000"/>
          <w:sz w:val="20"/>
          <w:szCs w:val="20"/>
          <w:shd w:val="clear" w:color="auto" w:fill="FFFFFF"/>
        </w:rPr>
        <w:t xml:space="preserve"> la</w:t>
      </w:r>
      <w:r w:rsidR="00123953" w:rsidRPr="00075EF6">
        <w:rPr>
          <w:rFonts w:ascii="Arial" w:hAnsi="Arial" w:cs="Arial"/>
          <w:color w:val="000000"/>
          <w:sz w:val="20"/>
          <w:szCs w:val="20"/>
          <w:shd w:val="clear" w:color="auto" w:fill="FFFFFF"/>
        </w:rPr>
        <w:t xml:space="preserve"> idea</w:t>
      </w:r>
      <w:r w:rsidRPr="00075EF6">
        <w:rPr>
          <w:rFonts w:ascii="Arial" w:hAnsi="Arial" w:cs="Arial"/>
          <w:color w:val="000000"/>
          <w:sz w:val="20"/>
          <w:szCs w:val="20"/>
          <w:shd w:val="clear" w:color="auto" w:fill="FFFFFF"/>
        </w:rPr>
        <w:t xml:space="preserve"> final de </w:t>
      </w:r>
      <w:r w:rsidR="00EC6951" w:rsidRPr="00075EF6">
        <w:rPr>
          <w:rFonts w:ascii="Arial" w:hAnsi="Arial" w:cs="Arial"/>
          <w:color w:val="000000"/>
          <w:sz w:val="20"/>
          <w:szCs w:val="20"/>
          <w:shd w:val="clear" w:color="auto" w:fill="FFFFFF"/>
        </w:rPr>
        <w:t>integració</w:t>
      </w:r>
      <w:r w:rsidR="00770283" w:rsidRPr="00075EF6">
        <w:rPr>
          <w:rFonts w:ascii="Arial" w:hAnsi="Arial" w:cs="Arial"/>
          <w:color w:val="000000"/>
          <w:sz w:val="20"/>
          <w:szCs w:val="20"/>
          <w:shd w:val="clear" w:color="auto" w:fill="FFFFFF"/>
        </w:rPr>
        <w:t>n</w:t>
      </w:r>
      <w:r w:rsidR="001B6ACE" w:rsidRPr="00075EF6">
        <w:rPr>
          <w:rFonts w:ascii="Arial" w:hAnsi="Arial" w:cs="Arial"/>
          <w:color w:val="000000"/>
          <w:sz w:val="20"/>
          <w:szCs w:val="20"/>
          <w:shd w:val="clear" w:color="auto" w:fill="FFFFFF"/>
        </w:rPr>
        <w:t>.</w:t>
      </w:r>
    </w:p>
    <w:p w:rsidR="00B9583E" w:rsidRPr="00075EF6" w:rsidRDefault="00B9583E" w:rsidP="00075EF6">
      <w:pPr>
        <w:shd w:val="clear" w:color="auto" w:fill="FFFFFF"/>
        <w:spacing w:after="0"/>
        <w:textAlignment w:val="baseline"/>
        <w:rPr>
          <w:rFonts w:ascii="Arial" w:hAnsi="Arial" w:cs="Arial"/>
          <w:color w:val="303030"/>
          <w:sz w:val="20"/>
          <w:szCs w:val="20"/>
        </w:rPr>
      </w:pPr>
      <w:r w:rsidRPr="00075EF6">
        <w:rPr>
          <w:rFonts w:ascii="Arial" w:hAnsi="Arial" w:cs="Arial"/>
          <w:color w:val="303030"/>
          <w:sz w:val="20"/>
          <w:szCs w:val="20"/>
        </w:rPr>
        <w:t>E</w:t>
      </w:r>
      <w:r w:rsidR="0009125B" w:rsidRPr="00075EF6">
        <w:rPr>
          <w:rFonts w:ascii="Arial" w:hAnsi="Arial" w:cs="Arial"/>
          <w:color w:val="303030"/>
          <w:sz w:val="20"/>
          <w:szCs w:val="20"/>
        </w:rPr>
        <w:t>l proyecto pretende como idea general</w:t>
      </w:r>
      <w:r w:rsidR="00D516FB" w:rsidRPr="00075EF6">
        <w:rPr>
          <w:rFonts w:ascii="Arial" w:hAnsi="Arial" w:cs="Arial"/>
          <w:color w:val="303030"/>
          <w:sz w:val="20"/>
          <w:szCs w:val="20"/>
        </w:rPr>
        <w:t xml:space="preserve"> y </w:t>
      </w:r>
      <w:r w:rsidR="00F95032" w:rsidRPr="00075EF6">
        <w:rPr>
          <w:rFonts w:ascii="Arial" w:hAnsi="Arial" w:cs="Arial"/>
          <w:color w:val="303030"/>
          <w:sz w:val="20"/>
          <w:szCs w:val="20"/>
        </w:rPr>
        <w:t>má</w:t>
      </w:r>
      <w:r w:rsidR="00D516FB" w:rsidRPr="00075EF6">
        <w:rPr>
          <w:rFonts w:ascii="Arial" w:hAnsi="Arial" w:cs="Arial"/>
          <w:color w:val="303030"/>
          <w:sz w:val="20"/>
          <w:szCs w:val="20"/>
        </w:rPr>
        <w:t>s ambiciosa</w:t>
      </w:r>
      <w:r w:rsidR="00B639CD" w:rsidRPr="00075EF6">
        <w:rPr>
          <w:rFonts w:ascii="Arial" w:hAnsi="Arial" w:cs="Arial"/>
          <w:color w:val="303030"/>
          <w:sz w:val="20"/>
          <w:szCs w:val="20"/>
        </w:rPr>
        <w:t>, posibilitar</w:t>
      </w:r>
      <w:r w:rsidR="00441E11" w:rsidRPr="00075EF6">
        <w:rPr>
          <w:rFonts w:ascii="Arial" w:hAnsi="Arial" w:cs="Arial"/>
          <w:color w:val="303030"/>
          <w:sz w:val="20"/>
          <w:szCs w:val="20"/>
        </w:rPr>
        <w:t xml:space="preserve"> </w:t>
      </w:r>
      <w:r w:rsidR="00427B99" w:rsidRPr="00075EF6">
        <w:rPr>
          <w:rFonts w:ascii="Arial" w:hAnsi="Arial" w:cs="Arial"/>
          <w:color w:val="303030"/>
          <w:sz w:val="20"/>
          <w:szCs w:val="20"/>
        </w:rPr>
        <w:t>una m</w:t>
      </w:r>
      <w:r w:rsidR="00825F94" w:rsidRPr="00075EF6">
        <w:rPr>
          <w:rFonts w:ascii="Arial" w:hAnsi="Arial" w:cs="Arial"/>
          <w:color w:val="303030"/>
          <w:sz w:val="20"/>
          <w:szCs w:val="20"/>
        </w:rPr>
        <w:t>ayor fluidez</w:t>
      </w:r>
      <w:r w:rsidR="00770283" w:rsidRPr="00075EF6">
        <w:rPr>
          <w:rFonts w:ascii="Arial" w:hAnsi="Arial" w:cs="Arial"/>
          <w:color w:val="303030"/>
          <w:sz w:val="20"/>
          <w:szCs w:val="20"/>
        </w:rPr>
        <w:t xml:space="preserve"> </w:t>
      </w:r>
      <w:r w:rsidR="00427B99" w:rsidRPr="00075EF6">
        <w:rPr>
          <w:rFonts w:ascii="Arial" w:hAnsi="Arial" w:cs="Arial"/>
          <w:color w:val="303030"/>
          <w:sz w:val="20"/>
          <w:szCs w:val="20"/>
        </w:rPr>
        <w:t>en la</w:t>
      </w:r>
      <w:r w:rsidR="00FB741A" w:rsidRPr="00075EF6">
        <w:rPr>
          <w:rFonts w:ascii="Arial" w:hAnsi="Arial" w:cs="Arial"/>
          <w:color w:val="303030"/>
          <w:sz w:val="20"/>
          <w:szCs w:val="20"/>
        </w:rPr>
        <w:t>s</w:t>
      </w:r>
      <w:r w:rsidR="00427B99" w:rsidRPr="00075EF6">
        <w:rPr>
          <w:rFonts w:ascii="Arial" w:hAnsi="Arial" w:cs="Arial"/>
          <w:color w:val="303030"/>
          <w:sz w:val="20"/>
          <w:szCs w:val="20"/>
        </w:rPr>
        <w:t xml:space="preserve"> </w:t>
      </w:r>
      <w:r w:rsidR="00770283" w:rsidRPr="00075EF6">
        <w:rPr>
          <w:rFonts w:ascii="Arial" w:hAnsi="Arial" w:cs="Arial"/>
          <w:color w:val="303030"/>
          <w:sz w:val="20"/>
          <w:szCs w:val="20"/>
        </w:rPr>
        <w:t>conexiones transversales</w:t>
      </w:r>
      <w:r w:rsidR="00825F94" w:rsidRPr="00075EF6">
        <w:rPr>
          <w:rFonts w:ascii="Arial" w:hAnsi="Arial" w:cs="Arial"/>
          <w:color w:val="303030"/>
          <w:sz w:val="20"/>
          <w:szCs w:val="20"/>
        </w:rPr>
        <w:t xml:space="preserve"> </w:t>
      </w:r>
      <w:r w:rsidR="00427B99" w:rsidRPr="00075EF6">
        <w:rPr>
          <w:rFonts w:ascii="Arial" w:hAnsi="Arial" w:cs="Arial"/>
          <w:color w:val="303030"/>
          <w:sz w:val="20"/>
          <w:szCs w:val="20"/>
        </w:rPr>
        <w:t>que vincula</w:t>
      </w:r>
      <w:r w:rsidR="00825F94" w:rsidRPr="00075EF6">
        <w:rPr>
          <w:rFonts w:ascii="Arial" w:hAnsi="Arial" w:cs="Arial"/>
          <w:color w:val="303030"/>
          <w:sz w:val="20"/>
          <w:szCs w:val="20"/>
        </w:rPr>
        <w:t>n</w:t>
      </w:r>
      <w:r w:rsidR="00770283" w:rsidRPr="00075EF6">
        <w:rPr>
          <w:rFonts w:ascii="Arial" w:hAnsi="Arial" w:cs="Arial"/>
          <w:color w:val="303030"/>
          <w:sz w:val="20"/>
          <w:szCs w:val="20"/>
        </w:rPr>
        <w:t xml:space="preserve"> el norte con el sur</w:t>
      </w:r>
      <w:r w:rsidRPr="00075EF6">
        <w:rPr>
          <w:rFonts w:ascii="Arial" w:hAnsi="Arial" w:cs="Arial"/>
          <w:color w:val="303030"/>
          <w:sz w:val="20"/>
          <w:szCs w:val="20"/>
        </w:rPr>
        <w:t xml:space="preserve"> de la ciudad, </w:t>
      </w:r>
      <w:r w:rsidR="00B639CD" w:rsidRPr="00075EF6">
        <w:rPr>
          <w:rFonts w:ascii="Arial" w:hAnsi="Arial" w:cs="Arial"/>
          <w:color w:val="303030"/>
          <w:sz w:val="20"/>
          <w:szCs w:val="20"/>
        </w:rPr>
        <w:t>desde la plaza Sa</w:t>
      </w:r>
      <w:r w:rsidR="001B6ACE" w:rsidRPr="00075EF6">
        <w:rPr>
          <w:rFonts w:ascii="Arial" w:hAnsi="Arial" w:cs="Arial"/>
          <w:color w:val="303030"/>
          <w:sz w:val="20"/>
          <w:szCs w:val="20"/>
        </w:rPr>
        <w:t>n Martin hasta la plaza Eva Peró</w:t>
      </w:r>
      <w:r w:rsidR="00B639CD" w:rsidRPr="00075EF6">
        <w:rPr>
          <w:rFonts w:ascii="Arial" w:hAnsi="Arial" w:cs="Arial"/>
          <w:color w:val="303030"/>
          <w:sz w:val="20"/>
          <w:szCs w:val="20"/>
        </w:rPr>
        <w:t>n</w:t>
      </w:r>
      <w:r w:rsidRPr="00075EF6">
        <w:rPr>
          <w:rFonts w:ascii="Arial" w:hAnsi="Arial" w:cs="Arial"/>
          <w:color w:val="303030"/>
          <w:sz w:val="20"/>
          <w:szCs w:val="20"/>
        </w:rPr>
        <w:t>, generando las siguientes intervenciones</w:t>
      </w:r>
    </w:p>
    <w:p w:rsidR="00C3265B" w:rsidRPr="00075EF6" w:rsidRDefault="00C3265B" w:rsidP="00075EF6">
      <w:pPr>
        <w:shd w:val="clear" w:color="auto" w:fill="FFFFFF"/>
        <w:spacing w:after="0"/>
        <w:textAlignment w:val="baseline"/>
        <w:rPr>
          <w:rFonts w:ascii="Arial" w:hAnsi="Arial" w:cs="Arial"/>
          <w:color w:val="303030"/>
          <w:sz w:val="20"/>
          <w:szCs w:val="20"/>
        </w:rPr>
      </w:pPr>
      <w:r w:rsidRPr="00075EF6">
        <w:rPr>
          <w:rFonts w:ascii="Arial" w:hAnsi="Arial" w:cs="Arial"/>
          <w:color w:val="303030"/>
          <w:sz w:val="20"/>
          <w:szCs w:val="20"/>
        </w:rPr>
        <w:t xml:space="preserve">Generar una secuencia de espacios públicos de diferentes escalas, que comiencen por la actual plaza San Martin, seguidos por parques lineales en ambas márgenes de las vías férreas, ensanchando a modo de plaza lineal </w:t>
      </w:r>
      <w:r w:rsidR="00075EF6" w:rsidRPr="00075EF6">
        <w:rPr>
          <w:rFonts w:ascii="Arial" w:hAnsi="Arial" w:cs="Arial"/>
          <w:color w:val="303030"/>
          <w:sz w:val="20"/>
          <w:szCs w:val="20"/>
        </w:rPr>
        <w:t xml:space="preserve">las veredas </w:t>
      </w:r>
      <w:r w:rsidRPr="00075EF6">
        <w:rPr>
          <w:rFonts w:ascii="Arial" w:hAnsi="Arial" w:cs="Arial"/>
          <w:color w:val="303030"/>
          <w:sz w:val="20"/>
          <w:szCs w:val="20"/>
        </w:rPr>
        <w:t>en el sector oeste del Club América</w:t>
      </w:r>
      <w:r w:rsidR="00075EF6" w:rsidRPr="00075EF6">
        <w:rPr>
          <w:rFonts w:ascii="Arial" w:hAnsi="Arial" w:cs="Arial"/>
          <w:color w:val="303030"/>
          <w:sz w:val="20"/>
          <w:szCs w:val="20"/>
        </w:rPr>
        <w:t xml:space="preserve"> incluyendo el arbolado existente sobre ese sector.</w:t>
      </w:r>
    </w:p>
    <w:p w:rsidR="00C3265B" w:rsidRPr="00075EF6" w:rsidRDefault="00075EF6" w:rsidP="00075EF6">
      <w:pPr>
        <w:shd w:val="clear" w:color="auto" w:fill="FFFFFF"/>
        <w:spacing w:after="0"/>
        <w:textAlignment w:val="baseline"/>
        <w:rPr>
          <w:rFonts w:ascii="Arial" w:hAnsi="Arial" w:cs="Arial"/>
          <w:color w:val="303030"/>
          <w:sz w:val="20"/>
          <w:szCs w:val="20"/>
        </w:rPr>
      </w:pPr>
      <w:r w:rsidRPr="00075EF6">
        <w:rPr>
          <w:rFonts w:ascii="Arial" w:hAnsi="Arial" w:cs="Arial"/>
          <w:color w:val="303030"/>
          <w:sz w:val="20"/>
          <w:szCs w:val="20"/>
        </w:rPr>
        <w:t>Atravesar a modo de</w:t>
      </w:r>
      <w:r w:rsidR="00C3265B" w:rsidRPr="00075EF6">
        <w:rPr>
          <w:rFonts w:ascii="Arial" w:hAnsi="Arial" w:cs="Arial"/>
          <w:color w:val="303030"/>
          <w:sz w:val="20"/>
          <w:szCs w:val="20"/>
        </w:rPr>
        <w:t xml:space="preserve"> puerta de acceso a las costas del arroyo </w:t>
      </w:r>
      <w:r w:rsidRPr="00075EF6">
        <w:rPr>
          <w:rFonts w:ascii="Arial" w:hAnsi="Arial" w:cs="Arial"/>
          <w:color w:val="303030"/>
          <w:sz w:val="20"/>
          <w:szCs w:val="20"/>
        </w:rPr>
        <w:t xml:space="preserve">el </w:t>
      </w:r>
      <w:r w:rsidR="00C3265B" w:rsidRPr="00075EF6">
        <w:rPr>
          <w:rFonts w:ascii="Arial" w:hAnsi="Arial" w:cs="Arial"/>
          <w:color w:val="303030"/>
          <w:sz w:val="20"/>
          <w:szCs w:val="20"/>
        </w:rPr>
        <w:t>edificio existente de la curtiembre Verona</w:t>
      </w:r>
    </w:p>
    <w:p w:rsidR="00075EF6" w:rsidRPr="00075EF6" w:rsidRDefault="00C3265B" w:rsidP="00075EF6">
      <w:pPr>
        <w:shd w:val="clear" w:color="auto" w:fill="FFFFFF"/>
        <w:spacing w:after="0"/>
        <w:textAlignment w:val="baseline"/>
        <w:rPr>
          <w:rFonts w:ascii="Arial" w:hAnsi="Arial" w:cs="Arial"/>
          <w:color w:val="303030"/>
          <w:sz w:val="20"/>
          <w:szCs w:val="20"/>
        </w:rPr>
      </w:pPr>
      <w:r w:rsidRPr="00075EF6">
        <w:rPr>
          <w:rFonts w:ascii="Arial" w:hAnsi="Arial" w:cs="Arial"/>
          <w:color w:val="303030"/>
          <w:sz w:val="20"/>
          <w:szCs w:val="20"/>
        </w:rPr>
        <w:t>Este paseo continúa con puentes que cruzan peatonalmente el arroyo para terminar en una zona calma de una preponderante presencia de naturaleza en las márgenes sur del arroyo al este de Ovidio</w:t>
      </w:r>
      <w:r w:rsidR="00075EF6">
        <w:rPr>
          <w:rFonts w:ascii="Arial" w:hAnsi="Arial" w:cs="Arial"/>
          <w:color w:val="303030"/>
          <w:sz w:val="20"/>
          <w:szCs w:val="20"/>
        </w:rPr>
        <w:t xml:space="preserve"> Lagos</w:t>
      </w:r>
    </w:p>
    <w:p w:rsidR="00EC2E5B" w:rsidRDefault="00075EF6" w:rsidP="00EC2E5B">
      <w:pPr>
        <w:shd w:val="clear" w:color="auto" w:fill="FFFFFF"/>
        <w:spacing w:after="0"/>
        <w:textAlignment w:val="baseline"/>
        <w:rPr>
          <w:rFonts w:ascii="Arial" w:hAnsi="Arial" w:cs="Arial"/>
          <w:b/>
          <w:color w:val="303030"/>
          <w:sz w:val="24"/>
          <w:szCs w:val="24"/>
        </w:rPr>
      </w:pPr>
      <w:r>
        <w:rPr>
          <w:rFonts w:ascii="Arial" w:hAnsi="Arial" w:cs="Arial"/>
          <w:noProof/>
          <w:color w:val="303030"/>
          <w:lang w:val="es-AR" w:eastAsia="es-AR"/>
        </w:rPr>
        <w:drawing>
          <wp:inline distT="0" distB="0" distL="0" distR="0">
            <wp:extent cx="4625975" cy="2463165"/>
            <wp:effectExtent l="19050" t="0" r="3175" b="0"/>
            <wp:docPr id="7" name="0 Imagen" descr="esquema mem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quema memoria.jpg"/>
                    <pic:cNvPicPr/>
                  </pic:nvPicPr>
                  <pic:blipFill>
                    <a:blip r:embed="rId5" cstate="print"/>
                    <a:srcRect l="8713" t="7938" r="4357" b="7938"/>
                    <a:stretch>
                      <a:fillRect/>
                    </a:stretch>
                  </pic:blipFill>
                  <pic:spPr>
                    <a:xfrm>
                      <a:off x="0" y="0"/>
                      <a:ext cx="4625975" cy="2463165"/>
                    </a:xfrm>
                    <a:prstGeom prst="rect">
                      <a:avLst/>
                    </a:prstGeom>
                  </pic:spPr>
                </pic:pic>
              </a:graphicData>
            </a:graphic>
          </wp:inline>
        </w:drawing>
      </w:r>
    </w:p>
    <w:p w:rsidR="00214E78" w:rsidRDefault="00A248A7" w:rsidP="00214E78">
      <w:pPr>
        <w:shd w:val="clear" w:color="auto" w:fill="FFFFFF"/>
        <w:spacing w:after="0"/>
        <w:textAlignment w:val="baseline"/>
        <w:rPr>
          <w:rFonts w:ascii="Arial" w:hAnsi="Arial" w:cs="Arial"/>
          <w:color w:val="303030"/>
        </w:rPr>
      </w:pPr>
      <w:r>
        <w:rPr>
          <w:rFonts w:ascii="Arial" w:hAnsi="Arial" w:cs="Arial"/>
          <w:b/>
          <w:color w:val="303030"/>
          <w:sz w:val="24"/>
          <w:szCs w:val="24"/>
        </w:rPr>
        <w:lastRenderedPageBreak/>
        <w:t>Sitio</w:t>
      </w:r>
    </w:p>
    <w:p w:rsidR="00214E78" w:rsidRDefault="00214E78" w:rsidP="00214E78">
      <w:pPr>
        <w:shd w:val="clear" w:color="auto" w:fill="FFFFFF"/>
        <w:spacing w:after="0"/>
        <w:textAlignment w:val="baseline"/>
        <w:rPr>
          <w:rFonts w:ascii="Arial" w:hAnsi="Arial" w:cs="Arial"/>
          <w:color w:val="303030"/>
        </w:rPr>
      </w:pPr>
    </w:p>
    <w:p w:rsidR="00214E78" w:rsidRPr="00214E78" w:rsidRDefault="00EC2E5B" w:rsidP="00214E78">
      <w:pPr>
        <w:shd w:val="clear" w:color="auto" w:fill="FFFFFF"/>
        <w:spacing w:after="0"/>
        <w:textAlignment w:val="baseline"/>
        <w:rPr>
          <w:rFonts w:ascii="Arial" w:hAnsi="Arial" w:cs="Arial"/>
          <w:color w:val="303030"/>
        </w:rPr>
      </w:pPr>
      <w:r>
        <w:rPr>
          <w:rFonts w:ascii="Arial" w:hAnsi="Arial" w:cs="Arial"/>
          <w:color w:val="303030"/>
          <w:sz w:val="20"/>
          <w:szCs w:val="20"/>
        </w:rPr>
        <w:t>El arroyo y sus márgenes</w:t>
      </w:r>
      <w:r w:rsidR="00214E78">
        <w:rPr>
          <w:rFonts w:ascii="Arial" w:hAnsi="Arial" w:cs="Arial"/>
          <w:color w:val="303030"/>
          <w:sz w:val="20"/>
          <w:szCs w:val="20"/>
        </w:rPr>
        <w:t>; la P</w:t>
      </w:r>
      <w:r>
        <w:rPr>
          <w:rFonts w:ascii="Arial" w:hAnsi="Arial" w:cs="Arial"/>
          <w:color w:val="303030"/>
          <w:sz w:val="20"/>
          <w:szCs w:val="20"/>
        </w:rPr>
        <w:t xml:space="preserve">laza Eva </w:t>
      </w:r>
      <w:r w:rsidR="00214E78">
        <w:rPr>
          <w:rFonts w:ascii="Arial" w:hAnsi="Arial" w:cs="Arial"/>
          <w:color w:val="303030"/>
          <w:sz w:val="20"/>
          <w:szCs w:val="20"/>
        </w:rPr>
        <w:t>Perón</w:t>
      </w:r>
      <w:r>
        <w:rPr>
          <w:rFonts w:ascii="Arial" w:hAnsi="Arial" w:cs="Arial"/>
          <w:color w:val="303030"/>
          <w:sz w:val="20"/>
          <w:szCs w:val="20"/>
        </w:rPr>
        <w:t xml:space="preserve"> y el edificio de la Ex Curtimbre Verona, son los tres </w:t>
      </w:r>
      <w:r w:rsidR="00214E78">
        <w:rPr>
          <w:rFonts w:ascii="Arial" w:hAnsi="Arial" w:cs="Arial"/>
          <w:color w:val="303030"/>
          <w:sz w:val="20"/>
          <w:szCs w:val="20"/>
        </w:rPr>
        <w:t>espacios</w:t>
      </w:r>
      <w:r>
        <w:rPr>
          <w:rFonts w:ascii="Arial" w:hAnsi="Arial" w:cs="Arial"/>
          <w:color w:val="303030"/>
          <w:sz w:val="20"/>
          <w:szCs w:val="20"/>
        </w:rPr>
        <w:t xml:space="preserve"> fundamentales de la propuesta. Reconocer la importancia de estos como parte indispensable </w:t>
      </w:r>
      <w:r w:rsidR="00214E78">
        <w:rPr>
          <w:rFonts w:ascii="Arial" w:hAnsi="Arial" w:cs="Arial"/>
          <w:color w:val="303030"/>
          <w:sz w:val="20"/>
          <w:szCs w:val="20"/>
        </w:rPr>
        <w:t xml:space="preserve">de la identidad del barrio sur y </w:t>
      </w:r>
      <w:r>
        <w:rPr>
          <w:rFonts w:ascii="Arial" w:hAnsi="Arial" w:cs="Arial"/>
          <w:color w:val="303030"/>
          <w:sz w:val="20"/>
          <w:szCs w:val="20"/>
        </w:rPr>
        <w:t xml:space="preserve">potenciar sus cualidades </w:t>
      </w:r>
      <w:r w:rsidR="00214E78">
        <w:rPr>
          <w:rFonts w:ascii="Arial" w:hAnsi="Arial" w:cs="Arial"/>
          <w:color w:val="303030"/>
          <w:sz w:val="20"/>
          <w:szCs w:val="20"/>
        </w:rPr>
        <w:t>son las intenciones de esta propuesta.</w:t>
      </w:r>
    </w:p>
    <w:p w:rsidR="00214E78" w:rsidRDefault="00214E78" w:rsidP="00075EF6">
      <w:pPr>
        <w:shd w:val="clear" w:color="auto" w:fill="FFFFFF"/>
        <w:spacing w:after="0"/>
        <w:textAlignment w:val="baseline"/>
        <w:rPr>
          <w:rFonts w:ascii="Arial" w:hAnsi="Arial" w:cs="Arial"/>
          <w:color w:val="303030"/>
          <w:sz w:val="20"/>
          <w:szCs w:val="20"/>
        </w:rPr>
      </w:pPr>
    </w:p>
    <w:p w:rsidR="008D7AAB" w:rsidRDefault="008D7AAB" w:rsidP="008D7AAB">
      <w:pPr>
        <w:rPr>
          <w:rFonts w:ascii="Arial" w:hAnsi="Arial" w:cs="Arial"/>
          <w:b/>
          <w:color w:val="303030"/>
          <w:sz w:val="20"/>
          <w:szCs w:val="20"/>
        </w:rPr>
      </w:pPr>
      <w:r w:rsidRPr="003A1E8D">
        <w:rPr>
          <w:rFonts w:ascii="Arial" w:hAnsi="Arial" w:cs="Arial"/>
          <w:b/>
          <w:color w:val="303030"/>
          <w:sz w:val="20"/>
          <w:szCs w:val="20"/>
        </w:rPr>
        <w:t>El arroyo y sus márgenes:</w:t>
      </w:r>
    </w:p>
    <w:p w:rsidR="008D7AAB" w:rsidRPr="003A1E8D" w:rsidRDefault="008D7AAB" w:rsidP="008D7AAB">
      <w:pPr>
        <w:shd w:val="clear" w:color="auto" w:fill="FFFFFF"/>
        <w:spacing w:after="0"/>
        <w:textAlignment w:val="baseline"/>
        <w:rPr>
          <w:rFonts w:ascii="Arial" w:hAnsi="Arial" w:cs="Arial"/>
          <w:color w:val="303030"/>
          <w:sz w:val="20"/>
          <w:szCs w:val="20"/>
        </w:rPr>
      </w:pPr>
      <w:r>
        <w:rPr>
          <w:rFonts w:ascii="Arial" w:hAnsi="Arial" w:cs="Arial"/>
          <w:color w:val="303030"/>
          <w:sz w:val="20"/>
          <w:szCs w:val="20"/>
        </w:rPr>
        <w:t>L</w:t>
      </w:r>
      <w:r w:rsidRPr="003A1E8D">
        <w:rPr>
          <w:rFonts w:ascii="Arial" w:hAnsi="Arial" w:cs="Arial"/>
          <w:color w:val="303030"/>
          <w:sz w:val="20"/>
          <w:szCs w:val="20"/>
        </w:rPr>
        <w:t>as características paisajísticas</w:t>
      </w:r>
      <w:r>
        <w:rPr>
          <w:rFonts w:ascii="Arial" w:hAnsi="Arial" w:cs="Arial"/>
          <w:color w:val="303030"/>
          <w:sz w:val="20"/>
          <w:szCs w:val="20"/>
        </w:rPr>
        <w:t xml:space="preserve"> del lugar </w:t>
      </w:r>
      <w:r w:rsidRPr="003A1E8D">
        <w:rPr>
          <w:rFonts w:ascii="Arial" w:hAnsi="Arial" w:cs="Arial"/>
          <w:color w:val="303030"/>
          <w:sz w:val="20"/>
          <w:szCs w:val="20"/>
        </w:rPr>
        <w:t>solicitan l</w:t>
      </w:r>
      <w:r>
        <w:rPr>
          <w:rFonts w:ascii="Arial" w:hAnsi="Arial" w:cs="Arial"/>
          <w:color w:val="303030"/>
          <w:sz w:val="20"/>
          <w:szCs w:val="20"/>
        </w:rPr>
        <w:t xml:space="preserve">a menor </w:t>
      </w:r>
      <w:proofErr w:type="spellStart"/>
      <w:r>
        <w:rPr>
          <w:rFonts w:ascii="Arial" w:hAnsi="Arial" w:cs="Arial"/>
          <w:color w:val="303030"/>
          <w:sz w:val="20"/>
          <w:szCs w:val="20"/>
        </w:rPr>
        <w:t>arquitecturizació</w:t>
      </w:r>
      <w:r w:rsidRPr="003A1E8D">
        <w:rPr>
          <w:rFonts w:ascii="Arial" w:hAnsi="Arial" w:cs="Arial"/>
          <w:color w:val="303030"/>
          <w:sz w:val="20"/>
          <w:szCs w:val="20"/>
        </w:rPr>
        <w:t>n</w:t>
      </w:r>
      <w:proofErr w:type="spellEnd"/>
      <w:r w:rsidRPr="003A1E8D">
        <w:rPr>
          <w:rFonts w:ascii="Arial" w:hAnsi="Arial" w:cs="Arial"/>
          <w:color w:val="303030"/>
          <w:sz w:val="20"/>
          <w:szCs w:val="20"/>
        </w:rPr>
        <w:t xml:space="preserve"> posible.</w:t>
      </w:r>
      <w:r w:rsidRPr="003A1E8D">
        <w:rPr>
          <w:rFonts w:ascii="Arial" w:hAnsi="Arial" w:cs="Arial"/>
          <w:color w:val="303030"/>
          <w:sz w:val="20"/>
          <w:szCs w:val="20"/>
        </w:rPr>
        <w:cr/>
      </w:r>
      <w:r>
        <w:rPr>
          <w:rFonts w:ascii="Arial" w:hAnsi="Arial" w:cs="Arial"/>
          <w:color w:val="303030"/>
          <w:sz w:val="20"/>
          <w:szCs w:val="20"/>
        </w:rPr>
        <w:t>Simplemente c</w:t>
      </w:r>
      <w:r w:rsidRPr="003A1E8D">
        <w:rPr>
          <w:rFonts w:ascii="Arial" w:hAnsi="Arial" w:cs="Arial"/>
          <w:color w:val="303030"/>
          <w:sz w:val="20"/>
          <w:szCs w:val="20"/>
        </w:rPr>
        <w:t xml:space="preserve">onstruir miradores y puentes </w:t>
      </w:r>
      <w:r>
        <w:rPr>
          <w:rFonts w:ascii="Arial" w:hAnsi="Arial" w:cs="Arial"/>
          <w:color w:val="303030"/>
          <w:sz w:val="20"/>
          <w:szCs w:val="20"/>
        </w:rPr>
        <w:t xml:space="preserve">estrechos </w:t>
      </w:r>
      <w:r w:rsidRPr="003A1E8D">
        <w:rPr>
          <w:rFonts w:ascii="Arial" w:hAnsi="Arial" w:cs="Arial"/>
          <w:color w:val="303030"/>
          <w:sz w:val="20"/>
          <w:szCs w:val="20"/>
        </w:rPr>
        <w:t>peatonales en hormigón armado,</w:t>
      </w:r>
      <w:r w:rsidR="00214E78">
        <w:rPr>
          <w:rFonts w:ascii="Arial" w:hAnsi="Arial" w:cs="Arial"/>
          <w:color w:val="303030"/>
          <w:sz w:val="20"/>
          <w:szCs w:val="20"/>
        </w:rPr>
        <w:t xml:space="preserve"> y caminos peatonales y </w:t>
      </w:r>
      <w:proofErr w:type="spellStart"/>
      <w:r w:rsidR="00214E78">
        <w:rPr>
          <w:rFonts w:ascii="Arial" w:hAnsi="Arial" w:cs="Arial"/>
          <w:color w:val="303030"/>
          <w:sz w:val="20"/>
          <w:szCs w:val="20"/>
        </w:rPr>
        <w:t>bicisendas</w:t>
      </w:r>
      <w:proofErr w:type="spellEnd"/>
      <w:r w:rsidRPr="003A1E8D">
        <w:rPr>
          <w:rFonts w:ascii="Arial" w:hAnsi="Arial" w:cs="Arial"/>
          <w:color w:val="303030"/>
          <w:sz w:val="20"/>
          <w:szCs w:val="20"/>
        </w:rPr>
        <w:t xml:space="preserve"> que permitan </w:t>
      </w:r>
      <w:r>
        <w:rPr>
          <w:rFonts w:ascii="Arial" w:hAnsi="Arial" w:cs="Arial"/>
          <w:color w:val="303030"/>
          <w:sz w:val="20"/>
          <w:szCs w:val="20"/>
        </w:rPr>
        <w:t xml:space="preserve">recorrer perimetralmente o </w:t>
      </w:r>
      <w:r w:rsidRPr="003A1E8D">
        <w:rPr>
          <w:rFonts w:ascii="Arial" w:hAnsi="Arial" w:cs="Arial"/>
          <w:color w:val="303030"/>
          <w:sz w:val="20"/>
          <w:szCs w:val="20"/>
        </w:rPr>
        <w:t xml:space="preserve">cruzar el arroyo y depositarnos en </w:t>
      </w:r>
      <w:r w:rsidR="00214E78">
        <w:rPr>
          <w:rFonts w:ascii="Arial" w:hAnsi="Arial" w:cs="Arial"/>
          <w:color w:val="303030"/>
          <w:sz w:val="20"/>
          <w:szCs w:val="20"/>
        </w:rPr>
        <w:t>zonas</w:t>
      </w:r>
      <w:r w:rsidRPr="003A1E8D">
        <w:rPr>
          <w:rFonts w:ascii="Arial" w:hAnsi="Arial" w:cs="Arial"/>
          <w:color w:val="303030"/>
          <w:sz w:val="20"/>
          <w:szCs w:val="20"/>
        </w:rPr>
        <w:t xml:space="preserve"> calma</w:t>
      </w:r>
      <w:r w:rsidR="00214E78">
        <w:rPr>
          <w:rFonts w:ascii="Arial" w:hAnsi="Arial" w:cs="Arial"/>
          <w:color w:val="303030"/>
          <w:sz w:val="20"/>
          <w:szCs w:val="20"/>
        </w:rPr>
        <w:t>s</w:t>
      </w:r>
      <w:r w:rsidRPr="003A1E8D">
        <w:rPr>
          <w:rFonts w:ascii="Arial" w:hAnsi="Arial" w:cs="Arial"/>
          <w:color w:val="303030"/>
          <w:sz w:val="20"/>
          <w:szCs w:val="20"/>
        </w:rPr>
        <w:t xml:space="preserve"> con preponderante presencia de naturaleza</w:t>
      </w:r>
      <w:r>
        <w:rPr>
          <w:rFonts w:ascii="Arial" w:hAnsi="Arial" w:cs="Arial"/>
          <w:color w:val="303030"/>
          <w:sz w:val="20"/>
          <w:szCs w:val="20"/>
        </w:rPr>
        <w:t>.</w:t>
      </w:r>
    </w:p>
    <w:p w:rsidR="008D7AAB" w:rsidRDefault="008D7AAB" w:rsidP="00214E78">
      <w:pPr>
        <w:pStyle w:val="Prrafodelista"/>
        <w:shd w:val="clear" w:color="auto" w:fill="FFFFFF"/>
        <w:spacing w:before="300" w:after="0" w:line="240" w:lineRule="auto"/>
        <w:ind w:left="0"/>
        <w:jc w:val="both"/>
        <w:textAlignment w:val="baseline"/>
        <w:rPr>
          <w:rFonts w:ascii="Arial" w:eastAsia="Times New Roman" w:hAnsi="Arial" w:cs="Arial"/>
          <w:b/>
          <w:color w:val="303030"/>
          <w:sz w:val="24"/>
          <w:szCs w:val="24"/>
          <w:lang w:eastAsia="es-ES"/>
        </w:rPr>
      </w:pPr>
      <w:r>
        <w:rPr>
          <w:rFonts w:ascii="Arial" w:eastAsia="Times New Roman" w:hAnsi="Arial" w:cs="Arial"/>
          <w:b/>
          <w:noProof/>
          <w:color w:val="303030"/>
          <w:sz w:val="24"/>
          <w:szCs w:val="24"/>
          <w:lang w:val="es-AR" w:eastAsia="es-AR"/>
        </w:rPr>
        <w:drawing>
          <wp:inline distT="0" distB="0" distL="0" distR="0">
            <wp:extent cx="5400040" cy="1864995"/>
            <wp:effectExtent l="19050" t="0" r="0" b="0"/>
            <wp:docPr id="9" name="5 Imagen" descr="send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deros.jpg"/>
                    <pic:cNvPicPr/>
                  </pic:nvPicPr>
                  <pic:blipFill>
                    <a:blip r:embed="rId6" cstate="print"/>
                    <a:stretch>
                      <a:fillRect/>
                    </a:stretch>
                  </pic:blipFill>
                  <pic:spPr>
                    <a:xfrm>
                      <a:off x="0" y="0"/>
                      <a:ext cx="5400040" cy="1864995"/>
                    </a:xfrm>
                    <a:prstGeom prst="rect">
                      <a:avLst/>
                    </a:prstGeom>
                  </pic:spPr>
                </pic:pic>
              </a:graphicData>
            </a:graphic>
          </wp:inline>
        </w:drawing>
      </w:r>
    </w:p>
    <w:p w:rsidR="008D7AAB" w:rsidRDefault="008D7AAB" w:rsidP="00214E78">
      <w:pPr>
        <w:pStyle w:val="Prrafodelista"/>
        <w:shd w:val="clear" w:color="auto" w:fill="FFFFFF"/>
        <w:spacing w:before="300" w:after="0" w:line="240" w:lineRule="auto"/>
        <w:ind w:left="0"/>
        <w:jc w:val="both"/>
        <w:textAlignment w:val="baseline"/>
        <w:rPr>
          <w:rFonts w:ascii="Arial" w:eastAsia="Times New Roman" w:hAnsi="Arial" w:cs="Arial"/>
          <w:color w:val="303030"/>
          <w:sz w:val="18"/>
          <w:szCs w:val="18"/>
          <w:lang w:eastAsia="es-ES"/>
        </w:rPr>
      </w:pPr>
      <w:r>
        <w:rPr>
          <w:rFonts w:ascii="Arial" w:eastAsia="Times New Roman" w:hAnsi="Arial" w:cs="Arial"/>
          <w:color w:val="303030"/>
          <w:sz w:val="18"/>
          <w:szCs w:val="18"/>
          <w:lang w:eastAsia="es-ES"/>
        </w:rPr>
        <w:t>P</w:t>
      </w:r>
      <w:r w:rsidRPr="003155A0">
        <w:rPr>
          <w:rFonts w:ascii="Arial" w:eastAsia="Times New Roman" w:hAnsi="Arial" w:cs="Arial"/>
          <w:color w:val="303030"/>
          <w:sz w:val="18"/>
          <w:szCs w:val="18"/>
          <w:lang w:eastAsia="es-ES"/>
        </w:rPr>
        <w:t>ropuesta</w:t>
      </w:r>
    </w:p>
    <w:p w:rsidR="008D7AAB" w:rsidRDefault="008D7AAB" w:rsidP="008D7AAB">
      <w:pPr>
        <w:pStyle w:val="Prrafodelista"/>
        <w:shd w:val="clear" w:color="auto" w:fill="FFFFFF"/>
        <w:spacing w:before="300" w:after="0" w:line="240" w:lineRule="auto"/>
        <w:ind w:left="360"/>
        <w:jc w:val="both"/>
        <w:textAlignment w:val="baseline"/>
        <w:rPr>
          <w:rFonts w:ascii="Arial" w:eastAsia="Times New Roman" w:hAnsi="Arial" w:cs="Arial"/>
          <w:color w:val="303030"/>
          <w:sz w:val="18"/>
          <w:szCs w:val="18"/>
          <w:lang w:eastAsia="es-ES"/>
        </w:rPr>
      </w:pPr>
    </w:p>
    <w:p w:rsidR="008D7AAB" w:rsidRDefault="008D7AAB" w:rsidP="008D7AAB">
      <w:pPr>
        <w:rPr>
          <w:rFonts w:ascii="Arial" w:hAnsi="Arial" w:cs="Arial"/>
          <w:b/>
          <w:color w:val="303030"/>
          <w:sz w:val="20"/>
          <w:szCs w:val="20"/>
        </w:rPr>
      </w:pPr>
      <w:r w:rsidRPr="007436C0">
        <w:rPr>
          <w:rFonts w:ascii="Arial" w:hAnsi="Arial" w:cs="Arial"/>
          <w:b/>
          <w:color w:val="303030"/>
          <w:sz w:val="20"/>
          <w:szCs w:val="20"/>
        </w:rPr>
        <w:t>La plaza Eva</w:t>
      </w:r>
      <w:r>
        <w:rPr>
          <w:rFonts w:ascii="Arial" w:hAnsi="Arial" w:cs="Arial"/>
          <w:b/>
          <w:color w:val="303030"/>
          <w:sz w:val="20"/>
          <w:szCs w:val="20"/>
        </w:rPr>
        <w:t xml:space="preserve"> </w:t>
      </w:r>
      <w:r w:rsidRPr="007436C0">
        <w:rPr>
          <w:rFonts w:ascii="Arial" w:hAnsi="Arial" w:cs="Arial"/>
          <w:b/>
          <w:color w:val="303030"/>
          <w:sz w:val="20"/>
          <w:szCs w:val="20"/>
        </w:rPr>
        <w:t>Perón</w:t>
      </w:r>
      <w:r>
        <w:rPr>
          <w:rFonts w:ascii="Arial" w:hAnsi="Arial" w:cs="Arial"/>
          <w:b/>
          <w:color w:val="303030"/>
          <w:sz w:val="20"/>
          <w:szCs w:val="20"/>
        </w:rPr>
        <w:t>:</w:t>
      </w:r>
    </w:p>
    <w:p w:rsidR="008D7AAB" w:rsidRDefault="008D7AAB" w:rsidP="008D7AAB">
      <w:pPr>
        <w:rPr>
          <w:rFonts w:ascii="Arial" w:hAnsi="Arial" w:cs="Arial"/>
          <w:color w:val="303030"/>
          <w:sz w:val="20"/>
          <w:szCs w:val="20"/>
        </w:rPr>
      </w:pPr>
      <w:r w:rsidRPr="007436C0">
        <w:rPr>
          <w:rFonts w:ascii="Arial" w:hAnsi="Arial" w:cs="Arial"/>
          <w:b/>
          <w:color w:val="303030"/>
          <w:sz w:val="20"/>
          <w:szCs w:val="20"/>
        </w:rPr>
        <w:t xml:space="preserve"> </w:t>
      </w:r>
      <w:r>
        <w:rPr>
          <w:rFonts w:ascii="Arial" w:hAnsi="Arial" w:cs="Arial"/>
          <w:color w:val="303030"/>
          <w:sz w:val="20"/>
          <w:szCs w:val="20"/>
        </w:rPr>
        <w:t>La ciudad de C</w:t>
      </w:r>
      <w:r w:rsidRPr="00A60959">
        <w:rPr>
          <w:rFonts w:ascii="Arial" w:hAnsi="Arial" w:cs="Arial"/>
          <w:color w:val="303030"/>
          <w:sz w:val="20"/>
          <w:szCs w:val="20"/>
        </w:rPr>
        <w:t xml:space="preserve">añada </w:t>
      </w:r>
      <w:r>
        <w:rPr>
          <w:rFonts w:ascii="Arial" w:hAnsi="Arial" w:cs="Arial"/>
          <w:color w:val="303030"/>
          <w:sz w:val="20"/>
          <w:szCs w:val="20"/>
        </w:rPr>
        <w:t xml:space="preserve">de Gómez cuenta con un bajísimo </w:t>
      </w:r>
      <w:r w:rsidRPr="00A60959">
        <w:rPr>
          <w:rFonts w:ascii="Arial" w:hAnsi="Arial" w:cs="Arial"/>
          <w:color w:val="303030"/>
          <w:sz w:val="20"/>
          <w:szCs w:val="20"/>
        </w:rPr>
        <w:t xml:space="preserve">porcentaje de </w:t>
      </w:r>
      <w:r>
        <w:rPr>
          <w:rFonts w:ascii="Arial" w:hAnsi="Arial" w:cs="Arial"/>
          <w:color w:val="303030"/>
          <w:sz w:val="20"/>
          <w:szCs w:val="20"/>
        </w:rPr>
        <w:t>espacio público por habitante, el informe Las T</w:t>
      </w:r>
      <w:r w:rsidRPr="00A60959">
        <w:rPr>
          <w:rFonts w:ascii="Arial" w:hAnsi="Arial" w:cs="Arial"/>
          <w:color w:val="303030"/>
          <w:sz w:val="20"/>
          <w:szCs w:val="20"/>
        </w:rPr>
        <w:t xml:space="preserve">rojas </w:t>
      </w:r>
      <w:r>
        <w:rPr>
          <w:rFonts w:ascii="Arial" w:hAnsi="Arial" w:cs="Arial"/>
          <w:color w:val="303030"/>
          <w:sz w:val="20"/>
          <w:szCs w:val="20"/>
        </w:rPr>
        <w:t xml:space="preserve">alerta sobre esta deficiencia  </w:t>
      </w:r>
      <w:r w:rsidRPr="00A60959">
        <w:rPr>
          <w:rFonts w:ascii="Arial" w:hAnsi="Arial" w:cs="Arial"/>
          <w:color w:val="303030"/>
          <w:sz w:val="20"/>
          <w:szCs w:val="20"/>
        </w:rPr>
        <w:t>critica,</w:t>
      </w:r>
      <w:r>
        <w:rPr>
          <w:rFonts w:ascii="Arial" w:hAnsi="Arial" w:cs="Arial"/>
          <w:color w:val="303030"/>
          <w:sz w:val="20"/>
          <w:szCs w:val="20"/>
        </w:rPr>
        <w:t xml:space="preserve"> </w:t>
      </w:r>
      <w:r w:rsidRPr="00A60959">
        <w:rPr>
          <w:rFonts w:ascii="Arial" w:hAnsi="Arial" w:cs="Arial"/>
          <w:color w:val="303030"/>
          <w:sz w:val="20"/>
          <w:szCs w:val="20"/>
        </w:rPr>
        <w:t>por este motiv</w:t>
      </w:r>
      <w:r>
        <w:rPr>
          <w:rFonts w:ascii="Arial" w:hAnsi="Arial" w:cs="Arial"/>
          <w:color w:val="303030"/>
          <w:sz w:val="20"/>
          <w:szCs w:val="20"/>
        </w:rPr>
        <w:t xml:space="preserve">o el proyecto propone disponer </w:t>
      </w:r>
      <w:r w:rsidRPr="00A60959">
        <w:rPr>
          <w:rFonts w:ascii="Arial" w:hAnsi="Arial" w:cs="Arial"/>
          <w:color w:val="303030"/>
          <w:sz w:val="20"/>
          <w:szCs w:val="20"/>
        </w:rPr>
        <w:t>la superficie total de la manzana para la</w:t>
      </w:r>
      <w:r>
        <w:rPr>
          <w:rFonts w:ascii="Arial" w:hAnsi="Arial" w:cs="Arial"/>
          <w:color w:val="303030"/>
          <w:sz w:val="20"/>
          <w:szCs w:val="20"/>
        </w:rPr>
        <w:t xml:space="preserve"> plaza Eva Perón</w:t>
      </w:r>
      <w:r w:rsidRPr="00A60959">
        <w:rPr>
          <w:rFonts w:ascii="Arial" w:hAnsi="Arial" w:cs="Arial"/>
          <w:lang w:val="es-MX"/>
        </w:rPr>
        <w:t xml:space="preserve"> </w:t>
      </w:r>
      <w:r w:rsidRPr="00A60959">
        <w:rPr>
          <w:rFonts w:ascii="Arial" w:hAnsi="Arial" w:cs="Arial"/>
          <w:color w:val="303030"/>
          <w:sz w:val="20"/>
          <w:szCs w:val="20"/>
        </w:rPr>
        <w:t>y reubicar la cancha cedida al Club América en la manzana al este de dicha plaza</w:t>
      </w:r>
      <w:r>
        <w:rPr>
          <w:rFonts w:ascii="Arial" w:hAnsi="Arial" w:cs="Arial"/>
          <w:color w:val="303030"/>
          <w:sz w:val="20"/>
          <w:szCs w:val="20"/>
        </w:rPr>
        <w:t xml:space="preserve">. </w:t>
      </w:r>
    </w:p>
    <w:p w:rsidR="008D7AAB" w:rsidRDefault="008D7AAB" w:rsidP="008D7AAB">
      <w:pPr>
        <w:rPr>
          <w:rFonts w:ascii="Arial" w:hAnsi="Arial" w:cs="Arial"/>
          <w:color w:val="303030"/>
          <w:sz w:val="20"/>
          <w:szCs w:val="20"/>
        </w:rPr>
      </w:pPr>
      <w:r>
        <w:rPr>
          <w:rFonts w:ascii="Arial" w:hAnsi="Arial" w:cs="Arial"/>
          <w:color w:val="303030"/>
          <w:sz w:val="20"/>
          <w:szCs w:val="20"/>
        </w:rPr>
        <w:t>El proyecto sobre la nueva Plaza Eva Perón</w:t>
      </w:r>
      <w:r w:rsidRPr="00A60959">
        <w:rPr>
          <w:rFonts w:ascii="Arial" w:hAnsi="Arial" w:cs="Arial"/>
          <w:color w:val="303030"/>
          <w:sz w:val="20"/>
          <w:szCs w:val="20"/>
        </w:rPr>
        <w:t xml:space="preserve"> pretende sumar a los usos actuales, nuevas actividades recreativas y deportivas así como también un </w:t>
      </w:r>
      <w:proofErr w:type="spellStart"/>
      <w:r w:rsidRPr="00A60959">
        <w:rPr>
          <w:rFonts w:ascii="Arial" w:hAnsi="Arial" w:cs="Arial"/>
          <w:color w:val="303030"/>
          <w:sz w:val="20"/>
          <w:szCs w:val="20"/>
        </w:rPr>
        <w:t>Skate</w:t>
      </w:r>
      <w:proofErr w:type="spellEnd"/>
      <w:r w:rsidRPr="00A60959">
        <w:rPr>
          <w:rFonts w:ascii="Arial" w:hAnsi="Arial" w:cs="Arial"/>
          <w:color w:val="303030"/>
          <w:sz w:val="20"/>
          <w:szCs w:val="20"/>
        </w:rPr>
        <w:t xml:space="preserve"> Park, para de esta manera propiciarle una mayor mixtura generacional y ampliar las actividades al aire libre que no se encuentren en otros puntos de la ciudad, </w:t>
      </w:r>
      <w:r>
        <w:rPr>
          <w:rFonts w:ascii="Arial" w:hAnsi="Arial" w:cs="Arial"/>
          <w:color w:val="303030"/>
          <w:sz w:val="20"/>
          <w:szCs w:val="20"/>
        </w:rPr>
        <w:t>estimulando</w:t>
      </w:r>
      <w:r w:rsidRPr="00A60959">
        <w:rPr>
          <w:rFonts w:ascii="Arial" w:hAnsi="Arial" w:cs="Arial"/>
          <w:color w:val="303030"/>
          <w:sz w:val="20"/>
          <w:szCs w:val="20"/>
        </w:rPr>
        <w:t xml:space="preserve"> la interconexión social entre los barrios del norte y del sur. </w:t>
      </w:r>
    </w:p>
    <w:p w:rsidR="00214E78" w:rsidRDefault="008D7AAB" w:rsidP="008D7AAB">
      <w:pPr>
        <w:rPr>
          <w:rFonts w:ascii="Arial" w:hAnsi="Arial" w:cs="Arial"/>
          <w:color w:val="303030"/>
          <w:sz w:val="20"/>
          <w:szCs w:val="20"/>
        </w:rPr>
      </w:pPr>
      <w:r w:rsidRPr="00A60959">
        <w:rPr>
          <w:rFonts w:ascii="Arial" w:hAnsi="Arial" w:cs="Arial"/>
          <w:color w:val="303030"/>
          <w:sz w:val="20"/>
          <w:szCs w:val="20"/>
        </w:rPr>
        <w:t>Además, como metáfora de hermandad, se propone forestarla con jacarandaes, especie elegida en la Plaza San Marti</w:t>
      </w:r>
      <w:r>
        <w:rPr>
          <w:rFonts w:ascii="Arial" w:hAnsi="Arial" w:cs="Arial"/>
          <w:color w:val="303030"/>
          <w:sz w:val="20"/>
          <w:szCs w:val="20"/>
        </w:rPr>
        <w:t>n</w:t>
      </w:r>
      <w:r w:rsidR="00214E78">
        <w:rPr>
          <w:rFonts w:ascii="Arial" w:hAnsi="Arial" w:cs="Arial"/>
          <w:color w:val="303030"/>
          <w:sz w:val="20"/>
          <w:szCs w:val="20"/>
        </w:rPr>
        <w:t>.</w:t>
      </w:r>
    </w:p>
    <w:p w:rsidR="007A0AB1" w:rsidRDefault="007A0AB1" w:rsidP="008D7AAB">
      <w:pPr>
        <w:rPr>
          <w:rFonts w:ascii="Arial" w:hAnsi="Arial" w:cs="Arial"/>
          <w:color w:val="303030"/>
          <w:sz w:val="20"/>
          <w:szCs w:val="20"/>
        </w:rPr>
      </w:pPr>
    </w:p>
    <w:p w:rsidR="007A0AB1" w:rsidRDefault="007A0AB1" w:rsidP="008D7AAB">
      <w:pPr>
        <w:rPr>
          <w:rFonts w:ascii="Arial" w:hAnsi="Arial" w:cs="Arial"/>
          <w:color w:val="303030"/>
          <w:sz w:val="20"/>
          <w:szCs w:val="20"/>
        </w:rPr>
      </w:pPr>
    </w:p>
    <w:p w:rsidR="007A0AB1" w:rsidRDefault="007A0AB1" w:rsidP="008D7AAB">
      <w:pPr>
        <w:rPr>
          <w:rFonts w:ascii="Arial" w:hAnsi="Arial" w:cs="Arial"/>
          <w:color w:val="303030"/>
          <w:sz w:val="20"/>
          <w:szCs w:val="20"/>
        </w:rPr>
      </w:pPr>
    </w:p>
    <w:p w:rsidR="007A0AB1" w:rsidRDefault="007A0AB1" w:rsidP="008D7AAB">
      <w:pPr>
        <w:rPr>
          <w:rFonts w:ascii="Arial" w:hAnsi="Arial" w:cs="Arial"/>
          <w:color w:val="303030"/>
          <w:sz w:val="20"/>
          <w:szCs w:val="20"/>
        </w:rPr>
      </w:pPr>
    </w:p>
    <w:p w:rsidR="007A0AB1" w:rsidRDefault="007A0AB1" w:rsidP="008D7AAB">
      <w:pPr>
        <w:rPr>
          <w:rFonts w:ascii="Arial" w:hAnsi="Arial" w:cs="Arial"/>
          <w:color w:val="303030"/>
          <w:sz w:val="20"/>
          <w:szCs w:val="20"/>
        </w:rPr>
      </w:pPr>
    </w:p>
    <w:p w:rsidR="007A0AB1" w:rsidRDefault="007A0AB1" w:rsidP="008D7AAB">
      <w:pPr>
        <w:rPr>
          <w:rFonts w:ascii="Arial" w:hAnsi="Arial" w:cs="Arial"/>
          <w:color w:val="303030"/>
          <w:sz w:val="20"/>
          <w:szCs w:val="20"/>
        </w:rPr>
      </w:pPr>
    </w:p>
    <w:p w:rsidR="00214E78" w:rsidRDefault="00EC2E5B" w:rsidP="003A1E8D">
      <w:pPr>
        <w:rPr>
          <w:rFonts w:ascii="Arial" w:hAnsi="Arial" w:cs="Arial"/>
          <w:b/>
          <w:color w:val="303030"/>
          <w:sz w:val="20"/>
          <w:szCs w:val="20"/>
        </w:rPr>
      </w:pPr>
      <w:r w:rsidRPr="003A1E8D">
        <w:rPr>
          <w:rFonts w:ascii="Arial" w:hAnsi="Arial" w:cs="Arial"/>
          <w:b/>
          <w:color w:val="303030"/>
          <w:sz w:val="20"/>
          <w:szCs w:val="20"/>
        </w:rPr>
        <w:lastRenderedPageBreak/>
        <w:t>El edificio de la ex curtiembre Verona:</w:t>
      </w:r>
    </w:p>
    <w:p w:rsidR="00DC3C28" w:rsidRPr="00214E78" w:rsidRDefault="003A1E8D" w:rsidP="003A1E8D">
      <w:pPr>
        <w:rPr>
          <w:rFonts w:ascii="Arial" w:hAnsi="Arial" w:cs="Arial"/>
          <w:b/>
          <w:color w:val="303030"/>
          <w:sz w:val="20"/>
          <w:szCs w:val="20"/>
        </w:rPr>
      </w:pPr>
      <w:r>
        <w:rPr>
          <w:rFonts w:ascii="Arial" w:hAnsi="Arial" w:cs="Arial"/>
          <w:color w:val="303030"/>
          <w:sz w:val="20"/>
          <w:szCs w:val="20"/>
        </w:rPr>
        <w:t>E</w:t>
      </w:r>
      <w:r w:rsidRPr="00EC2E5B">
        <w:rPr>
          <w:rFonts w:ascii="Arial" w:hAnsi="Arial" w:cs="Arial"/>
          <w:color w:val="303030"/>
          <w:sz w:val="20"/>
          <w:szCs w:val="20"/>
        </w:rPr>
        <w:t>l viejo edifi</w:t>
      </w:r>
      <w:r>
        <w:rPr>
          <w:rFonts w:ascii="Arial" w:hAnsi="Arial" w:cs="Arial"/>
          <w:color w:val="303030"/>
          <w:sz w:val="20"/>
          <w:szCs w:val="20"/>
        </w:rPr>
        <w:t xml:space="preserve">cio de la ex curtiembre Verona </w:t>
      </w:r>
      <w:r w:rsidRPr="00EC2E5B">
        <w:rPr>
          <w:rFonts w:ascii="Arial" w:hAnsi="Arial" w:cs="Arial"/>
          <w:color w:val="303030"/>
          <w:sz w:val="20"/>
          <w:szCs w:val="20"/>
        </w:rPr>
        <w:t xml:space="preserve">tiene un </w:t>
      </w:r>
      <w:r>
        <w:rPr>
          <w:rFonts w:ascii="Arial" w:hAnsi="Arial" w:cs="Arial"/>
          <w:color w:val="303030"/>
          <w:sz w:val="20"/>
          <w:szCs w:val="20"/>
        </w:rPr>
        <w:t xml:space="preserve">altísimo valor arquitectónico, </w:t>
      </w:r>
      <w:r w:rsidRPr="00EC2E5B">
        <w:rPr>
          <w:rFonts w:ascii="Arial" w:hAnsi="Arial" w:cs="Arial"/>
          <w:color w:val="303030"/>
          <w:sz w:val="20"/>
          <w:szCs w:val="20"/>
        </w:rPr>
        <w:t xml:space="preserve">una cubierta de </w:t>
      </w:r>
      <w:r>
        <w:rPr>
          <w:rFonts w:ascii="Arial" w:hAnsi="Arial" w:cs="Arial"/>
          <w:color w:val="303030"/>
          <w:sz w:val="20"/>
          <w:szCs w:val="20"/>
        </w:rPr>
        <w:t xml:space="preserve">bovedilla de ladrillo resuelve </w:t>
      </w:r>
      <w:r w:rsidRPr="00EC2E5B">
        <w:rPr>
          <w:rFonts w:ascii="Arial" w:hAnsi="Arial" w:cs="Arial"/>
          <w:color w:val="303030"/>
          <w:sz w:val="20"/>
          <w:szCs w:val="20"/>
        </w:rPr>
        <w:t>una luz de más</w:t>
      </w:r>
      <w:r>
        <w:rPr>
          <w:rFonts w:ascii="Arial" w:hAnsi="Arial" w:cs="Arial"/>
          <w:color w:val="303030"/>
          <w:sz w:val="20"/>
          <w:szCs w:val="20"/>
        </w:rPr>
        <w:t xml:space="preserve"> 20 </w:t>
      </w:r>
      <w:proofErr w:type="spellStart"/>
      <w:r>
        <w:rPr>
          <w:rFonts w:ascii="Arial" w:hAnsi="Arial" w:cs="Arial"/>
          <w:color w:val="303030"/>
          <w:sz w:val="20"/>
          <w:szCs w:val="20"/>
        </w:rPr>
        <w:t>mts</w:t>
      </w:r>
      <w:proofErr w:type="spellEnd"/>
      <w:r>
        <w:rPr>
          <w:rFonts w:ascii="Arial" w:hAnsi="Arial" w:cs="Arial"/>
          <w:color w:val="303030"/>
          <w:sz w:val="20"/>
          <w:szCs w:val="20"/>
        </w:rPr>
        <w:t xml:space="preserve">. </w:t>
      </w:r>
      <w:proofErr w:type="gramStart"/>
      <w:r>
        <w:rPr>
          <w:rFonts w:ascii="Arial" w:hAnsi="Arial" w:cs="Arial"/>
          <w:color w:val="303030"/>
          <w:sz w:val="20"/>
          <w:szCs w:val="20"/>
        </w:rPr>
        <w:t>y</w:t>
      </w:r>
      <w:proofErr w:type="gramEnd"/>
      <w:r>
        <w:rPr>
          <w:rFonts w:ascii="Arial" w:hAnsi="Arial" w:cs="Arial"/>
          <w:color w:val="303030"/>
          <w:sz w:val="20"/>
          <w:szCs w:val="20"/>
        </w:rPr>
        <w:t xml:space="preserve"> cubre mas de 100mts </w:t>
      </w:r>
      <w:r w:rsidRPr="00EC2E5B">
        <w:rPr>
          <w:rFonts w:ascii="Arial" w:hAnsi="Arial" w:cs="Arial"/>
          <w:color w:val="303030"/>
          <w:sz w:val="20"/>
          <w:szCs w:val="20"/>
        </w:rPr>
        <w:t>de longitud. Sus</w:t>
      </w:r>
      <w:r>
        <w:rPr>
          <w:rFonts w:ascii="Arial" w:hAnsi="Arial" w:cs="Arial"/>
          <w:color w:val="303030"/>
          <w:sz w:val="20"/>
          <w:szCs w:val="20"/>
        </w:rPr>
        <w:t xml:space="preserve"> características y ubicación </w:t>
      </w:r>
      <w:r w:rsidRPr="00EC2E5B">
        <w:rPr>
          <w:rFonts w:ascii="Arial" w:hAnsi="Arial" w:cs="Arial"/>
          <w:color w:val="303030"/>
          <w:sz w:val="20"/>
          <w:szCs w:val="20"/>
        </w:rPr>
        <w:t>en el sitio lo ha</w:t>
      </w:r>
      <w:r>
        <w:rPr>
          <w:rFonts w:ascii="Arial" w:hAnsi="Arial" w:cs="Arial"/>
          <w:color w:val="303030"/>
          <w:sz w:val="20"/>
          <w:szCs w:val="20"/>
        </w:rPr>
        <w:t xml:space="preserve">cen apropiado para albergar no </w:t>
      </w:r>
      <w:r w:rsidRPr="00EC2E5B">
        <w:rPr>
          <w:rFonts w:ascii="Arial" w:hAnsi="Arial" w:cs="Arial"/>
          <w:color w:val="303030"/>
          <w:sz w:val="20"/>
          <w:szCs w:val="20"/>
        </w:rPr>
        <w:t>solo el nuevo e</w:t>
      </w:r>
      <w:r>
        <w:rPr>
          <w:rFonts w:ascii="Arial" w:hAnsi="Arial" w:cs="Arial"/>
          <w:color w:val="303030"/>
          <w:sz w:val="20"/>
          <w:szCs w:val="20"/>
        </w:rPr>
        <w:t xml:space="preserve">dificio </w:t>
      </w:r>
      <w:r w:rsidRPr="00075EF6">
        <w:rPr>
          <w:rFonts w:ascii="Arial" w:hAnsi="Arial" w:cs="Arial"/>
          <w:color w:val="303030"/>
          <w:sz w:val="20"/>
          <w:szCs w:val="20"/>
        </w:rPr>
        <w:t xml:space="preserve">“La </w:t>
      </w:r>
      <w:proofErr w:type="spellStart"/>
      <w:r w:rsidRPr="00075EF6">
        <w:rPr>
          <w:rFonts w:ascii="Arial" w:hAnsi="Arial" w:cs="Arial"/>
          <w:color w:val="303030"/>
          <w:sz w:val="20"/>
          <w:szCs w:val="20"/>
        </w:rPr>
        <w:t>multi</w:t>
      </w:r>
      <w:proofErr w:type="spellEnd"/>
      <w:r w:rsidRPr="00075EF6">
        <w:rPr>
          <w:rFonts w:ascii="Arial" w:hAnsi="Arial" w:cs="Arial"/>
          <w:color w:val="303030"/>
          <w:sz w:val="20"/>
          <w:szCs w:val="20"/>
        </w:rPr>
        <w:t xml:space="preserve">-vecinal” y el “Salón de usos </w:t>
      </w:r>
      <w:proofErr w:type="spellStart"/>
      <w:r w:rsidRPr="00075EF6">
        <w:rPr>
          <w:rFonts w:ascii="Arial" w:hAnsi="Arial" w:cs="Arial"/>
          <w:color w:val="303030"/>
          <w:sz w:val="20"/>
          <w:szCs w:val="20"/>
        </w:rPr>
        <w:t>multiples</w:t>
      </w:r>
      <w:proofErr w:type="spellEnd"/>
      <w:r w:rsidRPr="00075EF6">
        <w:rPr>
          <w:rFonts w:ascii="Arial" w:hAnsi="Arial" w:cs="Arial"/>
          <w:color w:val="303030"/>
          <w:sz w:val="20"/>
          <w:szCs w:val="20"/>
        </w:rPr>
        <w:t xml:space="preserve">”, </w:t>
      </w:r>
      <w:r w:rsidRPr="00EC2E5B">
        <w:rPr>
          <w:rFonts w:ascii="Arial" w:hAnsi="Arial" w:cs="Arial"/>
          <w:color w:val="303030"/>
          <w:sz w:val="20"/>
          <w:szCs w:val="20"/>
        </w:rPr>
        <w:t>sino también</w:t>
      </w:r>
      <w:r>
        <w:rPr>
          <w:rFonts w:ascii="Arial" w:hAnsi="Arial" w:cs="Arial"/>
          <w:color w:val="303030"/>
          <w:sz w:val="20"/>
          <w:szCs w:val="20"/>
        </w:rPr>
        <w:t xml:space="preserve">, </w:t>
      </w:r>
      <w:r w:rsidRPr="00EC2E5B">
        <w:rPr>
          <w:rFonts w:ascii="Arial" w:hAnsi="Arial" w:cs="Arial"/>
          <w:color w:val="303030"/>
          <w:sz w:val="20"/>
          <w:szCs w:val="20"/>
        </w:rPr>
        <w:t>sala de exposicion</w:t>
      </w:r>
      <w:r>
        <w:rPr>
          <w:rFonts w:ascii="Arial" w:hAnsi="Arial" w:cs="Arial"/>
          <w:color w:val="303030"/>
          <w:sz w:val="20"/>
          <w:szCs w:val="20"/>
        </w:rPr>
        <w:t xml:space="preserve">es, museo, ferias de invierno, </w:t>
      </w:r>
      <w:r w:rsidRPr="00EC2E5B">
        <w:rPr>
          <w:rFonts w:ascii="Arial" w:hAnsi="Arial" w:cs="Arial"/>
          <w:color w:val="303030"/>
          <w:sz w:val="20"/>
          <w:szCs w:val="20"/>
        </w:rPr>
        <w:t>talleres, bib</w:t>
      </w:r>
      <w:r>
        <w:rPr>
          <w:rFonts w:ascii="Arial" w:hAnsi="Arial" w:cs="Arial"/>
          <w:color w:val="303030"/>
          <w:sz w:val="20"/>
          <w:szCs w:val="20"/>
        </w:rPr>
        <w:t xml:space="preserve">lioteca-hemeroteca, cine, etc. </w:t>
      </w:r>
      <w:r w:rsidRPr="00EC2E5B">
        <w:rPr>
          <w:rFonts w:ascii="Arial" w:hAnsi="Arial" w:cs="Arial"/>
          <w:color w:val="303030"/>
          <w:sz w:val="20"/>
          <w:szCs w:val="20"/>
        </w:rPr>
        <w:t>funcionara como icono s</w:t>
      </w:r>
      <w:r>
        <w:rPr>
          <w:rFonts w:ascii="Arial" w:hAnsi="Arial" w:cs="Arial"/>
          <w:color w:val="303030"/>
          <w:sz w:val="20"/>
          <w:szCs w:val="20"/>
        </w:rPr>
        <w:t xml:space="preserve">ocial y cultural de </w:t>
      </w:r>
      <w:r w:rsidRPr="00EC2E5B">
        <w:rPr>
          <w:rFonts w:ascii="Arial" w:hAnsi="Arial" w:cs="Arial"/>
          <w:color w:val="303030"/>
          <w:sz w:val="20"/>
          <w:szCs w:val="20"/>
        </w:rPr>
        <w:t xml:space="preserve">la zona sur </w:t>
      </w:r>
      <w:r>
        <w:rPr>
          <w:rFonts w:ascii="Arial" w:hAnsi="Arial" w:cs="Arial"/>
          <w:color w:val="303030"/>
          <w:sz w:val="20"/>
          <w:szCs w:val="20"/>
        </w:rPr>
        <w:t xml:space="preserve">de la ciudad y punto atrayente </w:t>
      </w:r>
      <w:r w:rsidRPr="00EC2E5B">
        <w:rPr>
          <w:rFonts w:ascii="Arial" w:hAnsi="Arial" w:cs="Arial"/>
          <w:color w:val="303030"/>
          <w:sz w:val="20"/>
          <w:szCs w:val="20"/>
        </w:rPr>
        <w:t>para el resto de la población.</w:t>
      </w:r>
      <w:bookmarkStart w:id="0" w:name="_GoBack"/>
      <w:bookmarkEnd w:id="0"/>
    </w:p>
    <w:p w:rsidR="00A02A50" w:rsidRPr="00DC3C28" w:rsidRDefault="00CF2036" w:rsidP="003155A0">
      <w:pPr>
        <w:pStyle w:val="Prrafodelista"/>
        <w:shd w:val="clear" w:color="auto" w:fill="FFFFFF"/>
        <w:spacing w:before="300" w:after="0" w:line="240" w:lineRule="auto"/>
        <w:ind w:left="0"/>
        <w:jc w:val="both"/>
        <w:textAlignment w:val="baseline"/>
        <w:rPr>
          <w:rFonts w:ascii="Arial" w:eastAsia="Times New Roman" w:hAnsi="Arial" w:cs="Arial"/>
          <w:b/>
          <w:color w:val="303030"/>
          <w:sz w:val="24"/>
          <w:szCs w:val="24"/>
          <w:lang w:eastAsia="es-ES"/>
        </w:rPr>
      </w:pPr>
      <w:r>
        <w:rPr>
          <w:rFonts w:ascii="Arial" w:eastAsia="Times New Roman" w:hAnsi="Arial" w:cs="Arial"/>
          <w:b/>
          <w:noProof/>
          <w:color w:val="303030"/>
          <w:sz w:val="24"/>
          <w:szCs w:val="24"/>
          <w:lang w:val="es-AR" w:eastAsia="es-AR"/>
        </w:rPr>
        <w:drawing>
          <wp:inline distT="0" distB="0" distL="0" distR="0">
            <wp:extent cx="4457700" cy="2361994"/>
            <wp:effectExtent l="19050" t="0" r="0" b="0"/>
            <wp:docPr id="5" name="4 Imagen" descr="DSC_0518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18 copia.jpg"/>
                    <pic:cNvPicPr/>
                  </pic:nvPicPr>
                  <pic:blipFill>
                    <a:blip r:embed="rId7" cstate="print">
                      <a:lum bright="20000" contrast="30000"/>
                    </a:blip>
                    <a:stretch>
                      <a:fillRect/>
                    </a:stretch>
                  </pic:blipFill>
                  <pic:spPr>
                    <a:xfrm>
                      <a:off x="0" y="0"/>
                      <a:ext cx="4468496" cy="2367715"/>
                    </a:xfrm>
                    <a:prstGeom prst="rect">
                      <a:avLst/>
                    </a:prstGeom>
                  </pic:spPr>
                </pic:pic>
              </a:graphicData>
            </a:graphic>
          </wp:inline>
        </w:drawing>
      </w:r>
    </w:p>
    <w:p w:rsidR="00A02A50" w:rsidRDefault="00A02A50" w:rsidP="00214E78">
      <w:pPr>
        <w:pStyle w:val="Prrafodelista"/>
        <w:shd w:val="clear" w:color="auto" w:fill="FFFFFF"/>
        <w:spacing w:before="300" w:after="0" w:line="240" w:lineRule="auto"/>
        <w:ind w:left="0"/>
        <w:jc w:val="both"/>
        <w:textAlignment w:val="baseline"/>
        <w:rPr>
          <w:rFonts w:ascii="Arial" w:eastAsia="Times New Roman" w:hAnsi="Arial" w:cs="Arial"/>
          <w:color w:val="303030"/>
          <w:sz w:val="18"/>
          <w:szCs w:val="18"/>
          <w:lang w:eastAsia="es-ES"/>
        </w:rPr>
      </w:pPr>
      <w:r>
        <w:rPr>
          <w:rFonts w:ascii="Arial" w:eastAsia="Times New Roman" w:hAnsi="Arial" w:cs="Arial"/>
          <w:color w:val="303030"/>
          <w:sz w:val="18"/>
          <w:szCs w:val="18"/>
          <w:lang w:eastAsia="es-ES"/>
        </w:rPr>
        <w:t>Ex curtiembre Verona, estado actual</w:t>
      </w:r>
    </w:p>
    <w:p w:rsidR="00A02A50" w:rsidRDefault="00A02A50" w:rsidP="00A02A50">
      <w:pPr>
        <w:pStyle w:val="Prrafodelista"/>
        <w:shd w:val="clear" w:color="auto" w:fill="FFFFFF"/>
        <w:spacing w:before="300" w:after="0" w:line="420" w:lineRule="atLeast"/>
        <w:ind w:left="360"/>
        <w:jc w:val="both"/>
        <w:textAlignment w:val="baseline"/>
        <w:rPr>
          <w:rFonts w:ascii="Arial" w:eastAsia="Times New Roman" w:hAnsi="Arial" w:cs="Arial"/>
          <w:color w:val="303030"/>
          <w:sz w:val="18"/>
          <w:szCs w:val="18"/>
          <w:lang w:eastAsia="es-ES"/>
        </w:rPr>
      </w:pPr>
    </w:p>
    <w:p w:rsidR="00A02A50" w:rsidRDefault="00A02A50" w:rsidP="003155A0">
      <w:pPr>
        <w:pStyle w:val="Prrafodelista"/>
        <w:shd w:val="clear" w:color="auto" w:fill="FFFFFF"/>
        <w:spacing w:before="300" w:after="0" w:line="240" w:lineRule="auto"/>
        <w:ind w:left="0"/>
        <w:jc w:val="both"/>
        <w:textAlignment w:val="baseline"/>
        <w:rPr>
          <w:rFonts w:ascii="Arial" w:eastAsia="Times New Roman" w:hAnsi="Arial" w:cs="Arial"/>
          <w:color w:val="303030"/>
          <w:sz w:val="18"/>
          <w:szCs w:val="18"/>
          <w:lang w:eastAsia="es-ES"/>
        </w:rPr>
      </w:pPr>
      <w:r>
        <w:rPr>
          <w:rFonts w:ascii="Arial" w:eastAsia="Times New Roman" w:hAnsi="Arial" w:cs="Arial"/>
          <w:noProof/>
          <w:color w:val="303030"/>
          <w:sz w:val="18"/>
          <w:szCs w:val="18"/>
          <w:lang w:val="es-AR" w:eastAsia="es-AR"/>
        </w:rPr>
        <w:drawing>
          <wp:inline distT="0" distB="0" distL="0" distR="0">
            <wp:extent cx="4933950" cy="2276411"/>
            <wp:effectExtent l="19050" t="0" r="0" b="0"/>
            <wp:docPr id="4" name="3 Imagen" descr="curtie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tiembre.jpg"/>
                    <pic:cNvPicPr/>
                  </pic:nvPicPr>
                  <pic:blipFill>
                    <a:blip r:embed="rId8" cstate="print"/>
                    <a:srcRect l="19372" r="23246"/>
                    <a:stretch>
                      <a:fillRect/>
                    </a:stretch>
                  </pic:blipFill>
                  <pic:spPr>
                    <a:xfrm>
                      <a:off x="0" y="0"/>
                      <a:ext cx="4933950" cy="2276411"/>
                    </a:xfrm>
                    <a:prstGeom prst="rect">
                      <a:avLst/>
                    </a:prstGeom>
                  </pic:spPr>
                </pic:pic>
              </a:graphicData>
            </a:graphic>
          </wp:inline>
        </w:drawing>
      </w:r>
    </w:p>
    <w:p w:rsidR="00A60959" w:rsidRDefault="00A02A50" w:rsidP="00214E78">
      <w:pPr>
        <w:pStyle w:val="Prrafodelista"/>
        <w:shd w:val="clear" w:color="auto" w:fill="FFFFFF"/>
        <w:spacing w:before="300" w:after="0" w:line="240" w:lineRule="auto"/>
        <w:ind w:left="0"/>
        <w:jc w:val="both"/>
        <w:textAlignment w:val="baseline"/>
        <w:rPr>
          <w:rFonts w:ascii="Arial" w:eastAsia="Times New Roman" w:hAnsi="Arial" w:cs="Arial"/>
          <w:color w:val="303030"/>
          <w:sz w:val="18"/>
          <w:szCs w:val="18"/>
          <w:lang w:eastAsia="es-ES"/>
        </w:rPr>
      </w:pPr>
      <w:r>
        <w:rPr>
          <w:rFonts w:ascii="Arial" w:eastAsia="Times New Roman" w:hAnsi="Arial" w:cs="Arial"/>
          <w:color w:val="303030"/>
          <w:sz w:val="18"/>
          <w:szCs w:val="18"/>
          <w:lang w:eastAsia="es-ES"/>
        </w:rPr>
        <w:t>Propuesta</w:t>
      </w:r>
    </w:p>
    <w:p w:rsidR="007A0AB1" w:rsidRDefault="007A0AB1" w:rsidP="00214E78">
      <w:pPr>
        <w:pStyle w:val="Prrafodelista"/>
        <w:shd w:val="clear" w:color="auto" w:fill="FFFFFF"/>
        <w:spacing w:before="300" w:after="0" w:line="240" w:lineRule="auto"/>
        <w:ind w:left="0"/>
        <w:jc w:val="both"/>
        <w:textAlignment w:val="baseline"/>
        <w:rPr>
          <w:rFonts w:ascii="Arial" w:eastAsia="Times New Roman" w:hAnsi="Arial" w:cs="Arial"/>
          <w:color w:val="303030"/>
          <w:sz w:val="18"/>
          <w:szCs w:val="18"/>
          <w:lang w:eastAsia="es-ES"/>
        </w:rPr>
      </w:pPr>
    </w:p>
    <w:p w:rsidR="007A0AB1" w:rsidRPr="00214E78" w:rsidRDefault="007A0AB1" w:rsidP="00214E78">
      <w:pPr>
        <w:pStyle w:val="Prrafodelista"/>
        <w:shd w:val="clear" w:color="auto" w:fill="FFFFFF"/>
        <w:spacing w:before="300" w:after="0" w:line="240" w:lineRule="auto"/>
        <w:ind w:left="0"/>
        <w:jc w:val="both"/>
        <w:textAlignment w:val="baseline"/>
        <w:rPr>
          <w:rFonts w:ascii="Arial" w:eastAsia="Times New Roman" w:hAnsi="Arial" w:cs="Arial"/>
          <w:color w:val="303030"/>
          <w:sz w:val="18"/>
          <w:szCs w:val="18"/>
          <w:lang w:eastAsia="es-ES"/>
        </w:rPr>
      </w:pPr>
    </w:p>
    <w:p w:rsidR="00312FE0" w:rsidRPr="007A0AB1" w:rsidRDefault="00A60959" w:rsidP="007A0AB1">
      <w:pPr>
        <w:rPr>
          <w:rFonts w:ascii="Arial" w:hAnsi="Arial" w:cs="Arial"/>
          <w:color w:val="303030"/>
          <w:sz w:val="20"/>
          <w:szCs w:val="20"/>
        </w:rPr>
      </w:pPr>
      <w:r w:rsidRPr="007A0AB1">
        <w:rPr>
          <w:rFonts w:ascii="Arial" w:hAnsi="Arial" w:cs="Arial"/>
          <w:color w:val="303030"/>
          <w:sz w:val="20"/>
          <w:szCs w:val="20"/>
        </w:rPr>
        <w:t>E</w:t>
      </w:r>
      <w:r w:rsidR="00656BA9" w:rsidRPr="007A0AB1">
        <w:rPr>
          <w:rFonts w:ascii="Arial" w:hAnsi="Arial" w:cs="Arial"/>
          <w:color w:val="303030"/>
          <w:sz w:val="20"/>
          <w:szCs w:val="20"/>
        </w:rPr>
        <w:t>n síntesis</w:t>
      </w:r>
      <w:r w:rsidR="009F1071" w:rsidRPr="007A0AB1">
        <w:rPr>
          <w:rFonts w:ascii="Arial" w:hAnsi="Arial" w:cs="Arial"/>
          <w:color w:val="303030"/>
          <w:sz w:val="20"/>
          <w:szCs w:val="20"/>
        </w:rPr>
        <w:t xml:space="preserve"> </w:t>
      </w:r>
      <w:r w:rsidR="00656BA9" w:rsidRPr="007A0AB1">
        <w:rPr>
          <w:rFonts w:ascii="Arial" w:hAnsi="Arial" w:cs="Arial"/>
          <w:color w:val="303030"/>
          <w:sz w:val="20"/>
          <w:szCs w:val="20"/>
        </w:rPr>
        <w:t xml:space="preserve">el proyecto cree que el </w:t>
      </w:r>
      <w:r w:rsidR="007A0AB1">
        <w:rPr>
          <w:rFonts w:ascii="Arial" w:hAnsi="Arial" w:cs="Arial"/>
          <w:color w:val="303030"/>
          <w:sz w:val="20"/>
          <w:szCs w:val="20"/>
        </w:rPr>
        <w:t>arroyo</w:t>
      </w:r>
      <w:r w:rsidR="00312FE0" w:rsidRPr="007A0AB1">
        <w:rPr>
          <w:rFonts w:ascii="Arial" w:hAnsi="Arial" w:cs="Arial"/>
          <w:color w:val="303030"/>
          <w:sz w:val="20"/>
          <w:szCs w:val="20"/>
        </w:rPr>
        <w:t xml:space="preserve"> necesi</w:t>
      </w:r>
      <w:r w:rsidR="000568AB" w:rsidRPr="007A0AB1">
        <w:rPr>
          <w:rFonts w:ascii="Arial" w:hAnsi="Arial" w:cs="Arial"/>
          <w:color w:val="303030"/>
          <w:sz w:val="20"/>
          <w:szCs w:val="20"/>
        </w:rPr>
        <w:t xml:space="preserve">ta de </w:t>
      </w:r>
      <w:r w:rsidR="00656BA9" w:rsidRPr="007A0AB1">
        <w:rPr>
          <w:rFonts w:ascii="Arial" w:hAnsi="Arial" w:cs="Arial"/>
          <w:color w:val="303030"/>
          <w:sz w:val="20"/>
          <w:szCs w:val="20"/>
        </w:rPr>
        <w:t>las intervenciones dentro de l</w:t>
      </w:r>
      <w:r w:rsidR="00F95032" w:rsidRPr="007A0AB1">
        <w:rPr>
          <w:rFonts w:ascii="Arial" w:hAnsi="Arial" w:cs="Arial"/>
          <w:color w:val="303030"/>
          <w:sz w:val="20"/>
          <w:szCs w:val="20"/>
        </w:rPr>
        <w:t>os lí</w:t>
      </w:r>
      <w:r w:rsidR="009B5438" w:rsidRPr="007A0AB1">
        <w:rPr>
          <w:rFonts w:ascii="Arial" w:hAnsi="Arial" w:cs="Arial"/>
          <w:color w:val="303030"/>
          <w:sz w:val="20"/>
          <w:szCs w:val="20"/>
        </w:rPr>
        <w:t>mites del concurso</w:t>
      </w:r>
      <w:r w:rsidR="007A0AB1">
        <w:rPr>
          <w:rFonts w:ascii="Arial" w:hAnsi="Arial" w:cs="Arial"/>
          <w:color w:val="303030"/>
          <w:sz w:val="20"/>
          <w:szCs w:val="20"/>
        </w:rPr>
        <w:t>, pero que es indispensable una mirada extensa de la problemática</w:t>
      </w:r>
      <w:r w:rsidR="00312FE0" w:rsidRPr="007A0AB1">
        <w:rPr>
          <w:rFonts w:ascii="Arial" w:hAnsi="Arial" w:cs="Arial"/>
          <w:color w:val="303030"/>
          <w:sz w:val="20"/>
          <w:szCs w:val="20"/>
        </w:rPr>
        <w:t>,</w:t>
      </w:r>
      <w:r w:rsidR="00656BA9" w:rsidRPr="007A0AB1">
        <w:rPr>
          <w:rFonts w:ascii="Arial" w:hAnsi="Arial" w:cs="Arial"/>
          <w:color w:val="303030"/>
          <w:sz w:val="20"/>
          <w:szCs w:val="20"/>
        </w:rPr>
        <w:t xml:space="preserve"> </w:t>
      </w:r>
      <w:r w:rsidR="00312FE0" w:rsidRPr="007A0AB1">
        <w:rPr>
          <w:rFonts w:ascii="Arial" w:hAnsi="Arial" w:cs="Arial"/>
          <w:color w:val="303030"/>
          <w:sz w:val="20"/>
          <w:szCs w:val="20"/>
        </w:rPr>
        <w:t>para</w:t>
      </w:r>
      <w:r w:rsidR="00002AB2" w:rsidRPr="007A0AB1">
        <w:rPr>
          <w:rFonts w:ascii="Arial" w:hAnsi="Arial" w:cs="Arial"/>
          <w:color w:val="303030"/>
          <w:sz w:val="20"/>
          <w:szCs w:val="20"/>
        </w:rPr>
        <w:t xml:space="preserve"> suavizar con arquitecturas la</w:t>
      </w:r>
      <w:r w:rsidR="00F95032" w:rsidRPr="007A0AB1">
        <w:rPr>
          <w:rFonts w:ascii="Arial" w:hAnsi="Arial" w:cs="Arial"/>
          <w:color w:val="303030"/>
          <w:sz w:val="20"/>
          <w:szCs w:val="20"/>
        </w:rPr>
        <w:t xml:space="preserve"> marcada </w:t>
      </w:r>
      <w:r w:rsidR="009B5438" w:rsidRPr="007A0AB1">
        <w:rPr>
          <w:rFonts w:ascii="Arial" w:hAnsi="Arial" w:cs="Arial"/>
          <w:color w:val="303030"/>
          <w:sz w:val="20"/>
          <w:szCs w:val="20"/>
        </w:rPr>
        <w:t>fr</w:t>
      </w:r>
      <w:r w:rsidR="00F95032" w:rsidRPr="007A0AB1">
        <w:rPr>
          <w:rFonts w:ascii="Arial" w:hAnsi="Arial" w:cs="Arial"/>
          <w:color w:val="303030"/>
          <w:sz w:val="20"/>
          <w:szCs w:val="20"/>
        </w:rPr>
        <w:t>actura sociocultural</w:t>
      </w:r>
      <w:r w:rsidR="009F1071" w:rsidRPr="007A0AB1">
        <w:rPr>
          <w:rFonts w:ascii="Arial" w:hAnsi="Arial" w:cs="Arial"/>
          <w:color w:val="303030"/>
          <w:sz w:val="20"/>
          <w:szCs w:val="20"/>
        </w:rPr>
        <w:t xml:space="preserve"> que hoy existe, a</w:t>
      </w:r>
      <w:r w:rsidR="00002AB2" w:rsidRPr="007A0AB1">
        <w:rPr>
          <w:rFonts w:ascii="Arial" w:hAnsi="Arial" w:cs="Arial"/>
          <w:color w:val="303030"/>
          <w:sz w:val="20"/>
          <w:szCs w:val="20"/>
        </w:rPr>
        <w:t>decua</w:t>
      </w:r>
      <w:r w:rsidR="009F1071" w:rsidRPr="007A0AB1">
        <w:rPr>
          <w:rFonts w:ascii="Arial" w:hAnsi="Arial" w:cs="Arial"/>
          <w:color w:val="303030"/>
          <w:sz w:val="20"/>
          <w:szCs w:val="20"/>
        </w:rPr>
        <w:t>ndo</w:t>
      </w:r>
      <w:r w:rsidR="00F95032" w:rsidRPr="007A0AB1">
        <w:rPr>
          <w:rFonts w:ascii="Arial" w:hAnsi="Arial" w:cs="Arial"/>
          <w:color w:val="303030"/>
          <w:sz w:val="20"/>
          <w:szCs w:val="20"/>
        </w:rPr>
        <w:t>,</w:t>
      </w:r>
      <w:r w:rsidR="00002AB2" w:rsidRPr="007A0AB1">
        <w:rPr>
          <w:rFonts w:ascii="Arial" w:hAnsi="Arial" w:cs="Arial"/>
          <w:color w:val="303030"/>
          <w:sz w:val="20"/>
          <w:szCs w:val="20"/>
        </w:rPr>
        <w:t xml:space="preserve"> re</w:t>
      </w:r>
      <w:r w:rsidR="009F1071" w:rsidRPr="007A0AB1">
        <w:rPr>
          <w:rFonts w:ascii="Arial" w:hAnsi="Arial" w:cs="Arial"/>
          <w:color w:val="303030"/>
          <w:sz w:val="20"/>
          <w:szCs w:val="20"/>
        </w:rPr>
        <w:t>cuperando</w:t>
      </w:r>
      <w:r w:rsidR="00002AB2" w:rsidRPr="007A0AB1">
        <w:rPr>
          <w:rFonts w:ascii="Arial" w:hAnsi="Arial" w:cs="Arial"/>
          <w:color w:val="303030"/>
          <w:sz w:val="20"/>
          <w:szCs w:val="20"/>
        </w:rPr>
        <w:t xml:space="preserve"> y reordena</w:t>
      </w:r>
      <w:r w:rsidR="009F1071" w:rsidRPr="007A0AB1">
        <w:rPr>
          <w:rFonts w:ascii="Arial" w:hAnsi="Arial" w:cs="Arial"/>
          <w:color w:val="303030"/>
          <w:sz w:val="20"/>
          <w:szCs w:val="20"/>
        </w:rPr>
        <w:t>ndo</w:t>
      </w:r>
      <w:r w:rsidR="00F95032" w:rsidRPr="007A0AB1">
        <w:rPr>
          <w:rFonts w:ascii="Arial" w:hAnsi="Arial" w:cs="Arial"/>
          <w:color w:val="303030"/>
          <w:sz w:val="20"/>
          <w:szCs w:val="20"/>
        </w:rPr>
        <w:t xml:space="preserve"> espacios actualmente degradados o infrautilizados,</w:t>
      </w:r>
      <w:r w:rsidR="009B5438" w:rsidRPr="007A0AB1">
        <w:rPr>
          <w:rFonts w:ascii="Arial" w:hAnsi="Arial" w:cs="Arial"/>
          <w:color w:val="303030"/>
          <w:sz w:val="20"/>
          <w:szCs w:val="20"/>
        </w:rPr>
        <w:t xml:space="preserve"> </w:t>
      </w:r>
      <w:r w:rsidR="009F1071" w:rsidRPr="007A0AB1">
        <w:rPr>
          <w:rFonts w:ascii="Arial" w:hAnsi="Arial" w:cs="Arial"/>
          <w:color w:val="303030"/>
          <w:sz w:val="20"/>
          <w:szCs w:val="20"/>
        </w:rPr>
        <w:t xml:space="preserve">que permitan </w:t>
      </w:r>
      <w:r w:rsidR="009B5438" w:rsidRPr="007A0AB1">
        <w:rPr>
          <w:rFonts w:ascii="Arial" w:hAnsi="Arial" w:cs="Arial"/>
          <w:color w:val="303030"/>
          <w:sz w:val="20"/>
          <w:szCs w:val="20"/>
        </w:rPr>
        <w:t>realizar</w:t>
      </w:r>
      <w:r w:rsidR="000568AB" w:rsidRPr="007A0AB1">
        <w:rPr>
          <w:rFonts w:ascii="Arial" w:hAnsi="Arial" w:cs="Arial"/>
          <w:color w:val="303030"/>
          <w:sz w:val="20"/>
          <w:szCs w:val="20"/>
        </w:rPr>
        <w:t xml:space="preserve"> nuevas</w:t>
      </w:r>
      <w:r w:rsidR="009B5438" w:rsidRPr="007A0AB1">
        <w:rPr>
          <w:rFonts w:ascii="Arial" w:hAnsi="Arial" w:cs="Arial"/>
          <w:color w:val="303030"/>
          <w:sz w:val="20"/>
          <w:szCs w:val="20"/>
        </w:rPr>
        <w:t xml:space="preserve"> </w:t>
      </w:r>
      <w:r w:rsidR="00312FE0" w:rsidRPr="007A0AB1">
        <w:rPr>
          <w:rFonts w:ascii="Arial" w:hAnsi="Arial" w:cs="Arial"/>
          <w:color w:val="303030"/>
          <w:sz w:val="20"/>
          <w:szCs w:val="20"/>
        </w:rPr>
        <w:t xml:space="preserve">actividades </w:t>
      </w:r>
      <w:r w:rsidR="007A0AB1">
        <w:rPr>
          <w:rFonts w:ascii="Arial" w:hAnsi="Arial" w:cs="Arial"/>
          <w:color w:val="303030"/>
          <w:sz w:val="20"/>
          <w:szCs w:val="20"/>
        </w:rPr>
        <w:t>compartidas con toda la sociedad.</w:t>
      </w:r>
    </w:p>
    <w:sectPr w:rsidR="00312FE0" w:rsidRPr="007A0AB1" w:rsidSect="004D4E2D">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2C5FC4"/>
    <w:multiLevelType w:val="hybridMultilevel"/>
    <w:tmpl w:val="31A4B20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23953"/>
    <w:rsid w:val="00002AB2"/>
    <w:rsid w:val="000568AB"/>
    <w:rsid w:val="00075EF6"/>
    <w:rsid w:val="0009125B"/>
    <w:rsid w:val="00123953"/>
    <w:rsid w:val="001B6ACE"/>
    <w:rsid w:val="00214E78"/>
    <w:rsid w:val="002313E4"/>
    <w:rsid w:val="00312FE0"/>
    <w:rsid w:val="003155A0"/>
    <w:rsid w:val="003A1E8D"/>
    <w:rsid w:val="00427B99"/>
    <w:rsid w:val="004321A3"/>
    <w:rsid w:val="00441E11"/>
    <w:rsid w:val="004D4E2D"/>
    <w:rsid w:val="00561473"/>
    <w:rsid w:val="00562AF6"/>
    <w:rsid w:val="00586688"/>
    <w:rsid w:val="00656BA9"/>
    <w:rsid w:val="006C64CC"/>
    <w:rsid w:val="00712243"/>
    <w:rsid w:val="007436C0"/>
    <w:rsid w:val="00770283"/>
    <w:rsid w:val="00770F39"/>
    <w:rsid w:val="007A0AB1"/>
    <w:rsid w:val="007F24A5"/>
    <w:rsid w:val="00825F94"/>
    <w:rsid w:val="008369BD"/>
    <w:rsid w:val="0087019D"/>
    <w:rsid w:val="008757B1"/>
    <w:rsid w:val="008B3732"/>
    <w:rsid w:val="008D7AAB"/>
    <w:rsid w:val="008F114A"/>
    <w:rsid w:val="009554C5"/>
    <w:rsid w:val="009B5438"/>
    <w:rsid w:val="009F1071"/>
    <w:rsid w:val="00A02A50"/>
    <w:rsid w:val="00A248A7"/>
    <w:rsid w:val="00A60959"/>
    <w:rsid w:val="00AC3FA4"/>
    <w:rsid w:val="00AF39E3"/>
    <w:rsid w:val="00B639CD"/>
    <w:rsid w:val="00B9583E"/>
    <w:rsid w:val="00BE2E73"/>
    <w:rsid w:val="00C05588"/>
    <w:rsid w:val="00C3265B"/>
    <w:rsid w:val="00CE0166"/>
    <w:rsid w:val="00CF2036"/>
    <w:rsid w:val="00D015F5"/>
    <w:rsid w:val="00D516FB"/>
    <w:rsid w:val="00DC2D05"/>
    <w:rsid w:val="00DC3C28"/>
    <w:rsid w:val="00DD1407"/>
    <w:rsid w:val="00EC2E5B"/>
    <w:rsid w:val="00EC6951"/>
    <w:rsid w:val="00F4546D"/>
    <w:rsid w:val="00F95032"/>
    <w:rsid w:val="00FB741A"/>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95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554C5"/>
    <w:pPr>
      <w:ind w:left="720"/>
      <w:contextualSpacing/>
    </w:pPr>
  </w:style>
  <w:style w:type="paragraph" w:styleId="Textodeglobo">
    <w:name w:val="Balloon Text"/>
    <w:basedOn w:val="Normal"/>
    <w:link w:val="TextodegloboCar"/>
    <w:uiPriority w:val="99"/>
    <w:semiHidden/>
    <w:unhideWhenUsed/>
    <w:rsid w:val="00BE2E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2E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411</TotalTime>
  <Pages>3</Pages>
  <Words>754</Words>
  <Characters>4150</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SPARQ</cp:lastModifiedBy>
  <cp:revision>18</cp:revision>
  <cp:lastPrinted>2018-08-21T16:52:00Z</cp:lastPrinted>
  <dcterms:created xsi:type="dcterms:W3CDTF">2018-08-16T03:31:00Z</dcterms:created>
  <dcterms:modified xsi:type="dcterms:W3CDTF">2018-08-21T17:35:00Z</dcterms:modified>
</cp:coreProperties>
</file>