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F0" w:rsidRDefault="001C3589" w:rsidP="001C3589">
      <w:pPr>
        <w:jc w:val="both"/>
      </w:pPr>
      <w:bookmarkStart w:id="0" w:name="_GoBack"/>
      <w:bookmarkEnd w:id="0"/>
      <w:r>
        <w:t>En la ciudad de………………………………., a los………………………………………….… del mes de del año…….. , entre el comitente Sr./es……………………………………………………………………………. , con domicilio constituido a todo efecto, en……………………………………………………… de la localidad de………</w:t>
      </w:r>
      <w:r w:rsidR="00FB56C0">
        <w:t>.</w:t>
      </w:r>
      <w:r>
        <w:t>…………. , por una parte como COMITENTE y el/los Arq./s…………………………………………………………………. con domicilio constituido a los efectos de la presente Acta en…………………………………………………………… de la localidad de……………………………………………….. , conviene formalizar la presente Acta de Constancia sobre "</w:t>
      </w:r>
      <w:r w:rsidRPr="00FB56C0">
        <w:rPr>
          <w:b/>
        </w:rPr>
        <w:t>Paralización y consiguiente suspensión de ejecución de la Conducción Técnica/ Dirección de Obra"</w:t>
      </w:r>
      <w:r>
        <w:t>, efectuada en el día de la fecha en el inmueble ubicado en………………………………………. de esta Provincia y que fuera oportunamente ingresado ante el CAPSF por Expediente Nº …………………………</w:t>
      </w:r>
      <w:r w:rsidR="00DC3CD9">
        <w:t>………………….</w:t>
      </w:r>
      <w:r>
        <w:t xml:space="preserve">, y ante la </w:t>
      </w:r>
      <w:r w:rsidRPr="00DC3CD9">
        <w:t>Municipalidad</w:t>
      </w:r>
      <w:r w:rsidR="00DC3CD9">
        <w:t xml:space="preserve">/Comuna </w:t>
      </w:r>
      <w:r>
        <w:t>de……………………………………………</w:t>
      </w:r>
      <w:r w:rsidR="00DC3CD9">
        <w:t>…………………………</w:t>
      </w:r>
      <w:r>
        <w:t xml:space="preserve"> , bajo el Nº</w:t>
      </w:r>
      <w:r w:rsidR="00DC3CD9">
        <w:t>………………….</w:t>
      </w:r>
      <w:r>
        <w:t xml:space="preserve"> - Permiso de Edificación Nº</w:t>
      </w:r>
      <w:r w:rsidR="00DC3CD9">
        <w:t>……………………</w:t>
      </w:r>
      <w:r>
        <w:t xml:space="preserve"> y de conformidad con el siguiente compromiso que las partes se obligan a respetar:</w:t>
      </w:r>
    </w:p>
    <w:p w:rsidR="00935AF0" w:rsidRDefault="001C3589" w:rsidP="00024F6E">
      <w:pPr>
        <w:pStyle w:val="Prrafodelista"/>
        <w:numPr>
          <w:ilvl w:val="0"/>
          <w:numId w:val="1"/>
        </w:numPr>
        <w:jc w:val="both"/>
      </w:pPr>
      <w:r>
        <w:t>El comitente</w:t>
      </w:r>
      <w:r w:rsidR="00935AF0">
        <w:t xml:space="preserve"> y el/los Arq./s</w:t>
      </w:r>
      <w:r>
        <w:t xml:space="preserve">, en virtud de </w:t>
      </w:r>
      <w:r w:rsidR="00935AF0">
        <w:t xml:space="preserve">la particular situación que se presenta a partir de las medidas dispuestas de aislamiento por el Gobierno Nacional por el COVID-19 </w:t>
      </w:r>
      <w:r>
        <w:t>, ha</w:t>
      </w:r>
      <w:r w:rsidR="00935AF0">
        <w:t>n</w:t>
      </w:r>
      <w:r>
        <w:t xml:space="preserve"> decidido </w:t>
      </w:r>
      <w:r w:rsidR="00935AF0">
        <w:t>de común acuerdo</w:t>
      </w:r>
      <w:r>
        <w:t xml:space="preserve"> la suspensión y consiguiente paralización de obra por el término de</w:t>
      </w:r>
      <w:r w:rsidR="00935AF0">
        <w:t xml:space="preserve"> …………….</w:t>
      </w:r>
      <w:r>
        <w:t xml:space="preserve"> </w:t>
      </w:r>
      <w:r w:rsidR="00935AF0">
        <w:t>d</w:t>
      </w:r>
      <w:r w:rsidR="00FB56C0">
        <w:t>í</w:t>
      </w:r>
      <w:r w:rsidR="00935AF0">
        <w:t>as</w:t>
      </w:r>
      <w:r>
        <w:t xml:space="preserve"> a partir de la fecha, renovables en forma automática, y por un período igual al establecido en el presente, y hasta tanto se notifique al profesional en forma fehaciente, la reanudación de la obra.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En oportunidad de formalizarse y suscribirse la presente acta, se procederá a realizar una constatación por parte del profesional, en la que se precisará el estado del avance de obra, lo efectivamente ejecutado y las tareas pendientes. Dicho documento deberá ser firmado por ambas partes y se incorporará como anexo al presente. El profesional se podrá valer de fotografías, las cuales deben ser individualizadas y firmadas por ambas partes. Copia del anexo debe acompañarse ante la autoridad d</w:t>
      </w:r>
      <w:r w:rsidR="00FB56C0">
        <w:t>e aplicación y será documento vá</w:t>
      </w:r>
      <w:r>
        <w:t xml:space="preserve">lido para ser presentado en sede administrativa y/o judicial. 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 xml:space="preserve">Igualmente, el comitente asume las obligaciones de cumplir todas las disposiciones del Código de edificación en cuanto a cerramiento vallado etc. 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Las partes se obligan a presentar copia de la presente Acta y su anexo suscripta por ambos dentro de los diez (10) días de la fecha señalada precedentemente ante la</w:t>
      </w:r>
      <w:r w:rsidR="00F77E52">
        <w:t xml:space="preserve"> Municipalidad/Comuna de …………………………………………………………</w:t>
      </w:r>
      <w:r>
        <w:t xml:space="preserve"> y ante el Colegio de Distrito </w:t>
      </w:r>
      <w:r w:rsidR="00F77E52">
        <w:t xml:space="preserve">…………. </w:t>
      </w:r>
      <w:r>
        <w:t xml:space="preserve">de la jurisdicción que corresponda la obra. 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Las partes se obligan a notificar fehacientemente el re-inicio de las obras a las autoridades de aplicación, Municipalidad o Comuna y ante el Colegio de Distrito de la jurisdicción que corresponda la obra, para ser incorporadas a los respectivos expedientes en curso.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A todo efecto, las partes declaran que frente a cualquier conflicto que pudiere surgir en la ejecución, cumplimiento y/ o interpretación de la presente Acta, se obligan a someterlo a MEDIACIÓN como etapa previa y obligatoria a cualquier reclamo judicial.</w:t>
      </w:r>
    </w:p>
    <w:p w:rsidR="00F77E52" w:rsidRDefault="001C3589" w:rsidP="00024F6E">
      <w:pPr>
        <w:pStyle w:val="Prrafodelista"/>
        <w:numPr>
          <w:ilvl w:val="0"/>
          <w:numId w:val="1"/>
        </w:numPr>
        <w:jc w:val="both"/>
      </w:pPr>
      <w:r>
        <w:t>Las partes declaran como competentes los Tribunales Ordinarios de</w:t>
      </w:r>
      <w:r w:rsidR="00FB56C0">
        <w:t>………………………………..</w:t>
      </w:r>
      <w:r w:rsidR="00F77E52">
        <w:t xml:space="preserve"> ……………</w:t>
      </w:r>
      <w:r w:rsidR="00FB56C0">
        <w:t xml:space="preserve">…………….. </w:t>
      </w:r>
      <w:r>
        <w:t xml:space="preserve">y fijan sus domicilios a todo efecto en los señalados precedentemente. </w:t>
      </w:r>
    </w:p>
    <w:p w:rsidR="00F77E52" w:rsidRDefault="00F77E52" w:rsidP="001C3589">
      <w:pPr>
        <w:jc w:val="both"/>
      </w:pPr>
    </w:p>
    <w:p w:rsidR="001C339A" w:rsidRDefault="001C3589" w:rsidP="001C3589">
      <w:pPr>
        <w:jc w:val="both"/>
      </w:pPr>
      <w:r>
        <w:t>En prueba de conformidad, previa lectura y ratificación se firman cuatro (4) ejemplares de un mismo tenor y aun solo efecto, en el lugar y fecha mencionada con anterioridad.</w:t>
      </w:r>
    </w:p>
    <w:sectPr w:rsidR="001C3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C1D"/>
    <w:multiLevelType w:val="hybridMultilevel"/>
    <w:tmpl w:val="6DFCC9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9"/>
    <w:rsid w:val="00024F6E"/>
    <w:rsid w:val="001C339A"/>
    <w:rsid w:val="001C3589"/>
    <w:rsid w:val="00275898"/>
    <w:rsid w:val="0045501A"/>
    <w:rsid w:val="006C2507"/>
    <w:rsid w:val="00935AF0"/>
    <w:rsid w:val="00CE03D5"/>
    <w:rsid w:val="00DC3CD9"/>
    <w:rsid w:val="00F77E52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9F9E-0651-4955-BAA3-BE6D4711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Thinkpad</cp:lastModifiedBy>
  <cp:revision>2</cp:revision>
  <dcterms:created xsi:type="dcterms:W3CDTF">2020-05-12T11:35:00Z</dcterms:created>
  <dcterms:modified xsi:type="dcterms:W3CDTF">2020-05-12T11:35:00Z</dcterms:modified>
</cp:coreProperties>
</file>